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B9" w:rsidRPr="00310F3B" w:rsidRDefault="00B245B9" w:rsidP="00B245B9">
      <w:pPr>
        <w:pStyle w:val="Title"/>
        <w:spacing w:line="276" w:lineRule="auto"/>
        <w:rPr>
          <w:rFonts w:asciiTheme="minorHAnsi" w:hAnsiTheme="minorHAnsi"/>
          <w:szCs w:val="28"/>
        </w:rPr>
      </w:pPr>
      <w:bookmarkStart w:id="0" w:name="_GoBack"/>
      <w:bookmarkEnd w:id="0"/>
      <w:r w:rsidRPr="00310F3B">
        <w:rPr>
          <w:rFonts w:asciiTheme="minorHAnsi" w:hAnsiTheme="minorHAnsi"/>
          <w:szCs w:val="28"/>
        </w:rPr>
        <w:t>AP U.S. History Syllabus 201</w:t>
      </w:r>
      <w:r w:rsidR="00736AA9">
        <w:rPr>
          <w:rFonts w:asciiTheme="minorHAnsi" w:hAnsiTheme="minorHAnsi"/>
          <w:szCs w:val="28"/>
        </w:rPr>
        <w:t>9-2020</w:t>
      </w:r>
    </w:p>
    <w:p w:rsidR="00B245B9" w:rsidRPr="00736AA9" w:rsidRDefault="002C6C34" w:rsidP="00B245B9">
      <w:pPr>
        <w:pStyle w:val="Title"/>
        <w:spacing w:line="276" w:lineRule="auto"/>
        <w:rPr>
          <w:rFonts w:asciiTheme="minorHAnsi" w:hAnsiTheme="minorHAnsi"/>
          <w:b w:val="0"/>
          <w:sz w:val="26"/>
          <w:szCs w:val="26"/>
        </w:rPr>
      </w:pPr>
      <w:r w:rsidRPr="00736AA9">
        <w:rPr>
          <w:rFonts w:asciiTheme="minorHAnsi" w:hAnsiTheme="minorHAnsi"/>
          <w:b w:val="0"/>
          <w:sz w:val="26"/>
          <w:szCs w:val="26"/>
        </w:rPr>
        <w:t>Mrs. Kate Gaskins</w:t>
      </w:r>
    </w:p>
    <w:p w:rsidR="00310F3B" w:rsidRPr="006A0381" w:rsidRDefault="00217F9D" w:rsidP="00310F3B">
      <w:pPr>
        <w:pStyle w:val="Title"/>
        <w:spacing w:line="276" w:lineRule="auto"/>
        <w:rPr>
          <w:rFonts w:asciiTheme="minorHAnsi" w:hAnsiTheme="minorHAnsi"/>
          <w:b w:val="0"/>
          <w:sz w:val="26"/>
          <w:szCs w:val="26"/>
        </w:rPr>
      </w:pPr>
      <w:hyperlink r:id="rId7" w:history="1">
        <w:r w:rsidR="00310F3B" w:rsidRPr="006A0381">
          <w:rPr>
            <w:rStyle w:val="Hyperlink"/>
            <w:rFonts w:asciiTheme="minorHAnsi" w:hAnsiTheme="minorHAnsi"/>
            <w:b w:val="0"/>
            <w:sz w:val="26"/>
            <w:szCs w:val="26"/>
          </w:rPr>
          <w:t>kgaskins@wcpss.net</w:t>
        </w:r>
      </w:hyperlink>
      <w:r w:rsidR="00310F3B" w:rsidRPr="006A0381">
        <w:rPr>
          <w:rFonts w:asciiTheme="minorHAnsi" w:hAnsiTheme="minorHAnsi"/>
          <w:b w:val="0"/>
          <w:sz w:val="26"/>
          <w:szCs w:val="26"/>
        </w:rPr>
        <w:tab/>
      </w:r>
      <w:r w:rsidR="00310F3B" w:rsidRPr="006A0381">
        <w:rPr>
          <w:rFonts w:asciiTheme="minorHAnsi" w:hAnsiTheme="minorHAnsi"/>
          <w:b w:val="0"/>
          <w:sz w:val="26"/>
          <w:szCs w:val="26"/>
        </w:rPr>
        <w:tab/>
      </w:r>
      <w:r w:rsidR="006A0381" w:rsidRPr="006A0381">
        <w:rPr>
          <w:rFonts w:asciiTheme="minorHAnsi" w:hAnsiTheme="minorHAnsi"/>
          <w:b w:val="0"/>
          <w:sz w:val="26"/>
          <w:szCs w:val="26"/>
        </w:rPr>
        <w:tab/>
      </w:r>
      <w:r w:rsidR="006A0381" w:rsidRPr="006A0381">
        <w:rPr>
          <w:rFonts w:asciiTheme="minorHAnsi" w:hAnsiTheme="minorHAnsi"/>
          <w:b w:val="0"/>
          <w:sz w:val="26"/>
          <w:szCs w:val="26"/>
        </w:rPr>
        <w:tab/>
      </w:r>
      <w:r w:rsidR="006A0381" w:rsidRPr="006A0381">
        <w:rPr>
          <w:rFonts w:asciiTheme="minorHAnsi" w:hAnsiTheme="minorHAnsi"/>
          <w:b w:val="0"/>
          <w:sz w:val="26"/>
          <w:szCs w:val="26"/>
        </w:rPr>
        <w:tab/>
      </w:r>
      <w:r w:rsidR="006A0381" w:rsidRPr="006A0381">
        <w:rPr>
          <w:rFonts w:asciiTheme="minorHAnsi" w:hAnsiTheme="minorHAnsi"/>
          <w:b w:val="0"/>
          <w:sz w:val="26"/>
          <w:szCs w:val="26"/>
        </w:rPr>
        <w:tab/>
      </w:r>
      <w:r w:rsidR="00310F3B" w:rsidRPr="006A0381">
        <w:rPr>
          <w:rFonts w:asciiTheme="minorHAnsi" w:hAnsiTheme="minorHAnsi"/>
          <w:b w:val="0"/>
          <w:sz w:val="26"/>
          <w:szCs w:val="26"/>
        </w:rPr>
        <w:t>kgaskins.weebly.com</w:t>
      </w:r>
    </w:p>
    <w:p w:rsidR="00310F3B" w:rsidRPr="00EA0E1B" w:rsidRDefault="00310F3B" w:rsidP="00310F3B">
      <w:pPr>
        <w:pStyle w:val="Title"/>
        <w:spacing w:line="276" w:lineRule="auto"/>
        <w:rPr>
          <w:rFonts w:asciiTheme="minorHAnsi" w:hAnsiTheme="minorHAnsi"/>
          <w:b w:val="0"/>
          <w:sz w:val="10"/>
          <w:szCs w:val="10"/>
        </w:rPr>
      </w:pPr>
    </w:p>
    <w:p w:rsidR="00B245B9" w:rsidRPr="00525DE2" w:rsidRDefault="00B245B9" w:rsidP="00B245B9">
      <w:pPr>
        <w:pStyle w:val="BodyText"/>
        <w:rPr>
          <w:rFonts w:asciiTheme="minorHAnsi" w:hAnsiTheme="minorHAnsi" w:cs="Times New Roman"/>
          <w:b w:val="0"/>
          <w:bCs/>
          <w:sz w:val="23"/>
          <w:szCs w:val="23"/>
        </w:rPr>
      </w:pPr>
      <w:r w:rsidRPr="00525DE2">
        <w:rPr>
          <w:rFonts w:asciiTheme="minorHAnsi" w:hAnsiTheme="minorHAnsi" w:cs="Times New Roman"/>
          <w:sz w:val="23"/>
          <w:szCs w:val="23"/>
        </w:rPr>
        <w:t>Purpose</w:t>
      </w:r>
      <w:r w:rsidR="00525DE2">
        <w:rPr>
          <w:rFonts w:asciiTheme="minorHAnsi" w:hAnsiTheme="minorHAnsi" w:cs="Times New Roman"/>
          <w:sz w:val="23"/>
          <w:szCs w:val="23"/>
        </w:rPr>
        <w:t xml:space="preserve">: </w:t>
      </w:r>
      <w:r w:rsidRPr="00525DE2">
        <w:rPr>
          <w:rFonts w:asciiTheme="minorHAnsi" w:hAnsiTheme="minorHAnsi" w:cs="Times New Roman"/>
          <w:b w:val="0"/>
          <w:bCs/>
          <w:sz w:val="23"/>
          <w:szCs w:val="23"/>
        </w:rPr>
        <w:t xml:space="preserve">AP U.S. History is a course that is designed to give you a college level experience, while also providing you with the opportunity to earn college credit by taking and passing the AP U.S. History examination in May. The content, rigor, and pace in this class are geared towards that goal. There is a tremendous amount of work in this class, and the expectations are high. What is taught and how it is taught reflects the curriculum and standards set by the College Board. </w:t>
      </w:r>
      <w:r w:rsidR="006A0381">
        <w:rPr>
          <w:rFonts w:asciiTheme="minorHAnsi" w:hAnsiTheme="minorHAnsi" w:cs="Times New Roman"/>
          <w:b w:val="0"/>
          <w:bCs/>
          <w:sz w:val="23"/>
          <w:szCs w:val="23"/>
        </w:rPr>
        <w:t xml:space="preserve">Give yourself sometime to learn how to be successful in this class; with dedication your grades will improve as you learn the required skills. </w:t>
      </w:r>
      <w:r w:rsidRPr="00525DE2">
        <w:rPr>
          <w:rFonts w:asciiTheme="minorHAnsi" w:hAnsiTheme="minorHAnsi" w:cs="Times New Roman"/>
          <w:b w:val="0"/>
          <w:bCs/>
          <w:sz w:val="23"/>
          <w:szCs w:val="23"/>
        </w:rPr>
        <w:t>You will learn to assess historical materials in relation to an interpretive problem, weigh their relevance, reliability, and importance, and compare how interpretations of events presented in historical scholarship have changed over time. Based upon the evidence, you will develop skills necessary to make informed judgments, and express them clearly and persuasively through various formats, including DBQ</w:t>
      </w:r>
      <w:r w:rsidR="00F56C78" w:rsidRPr="00525DE2">
        <w:rPr>
          <w:rFonts w:asciiTheme="minorHAnsi" w:hAnsiTheme="minorHAnsi" w:cs="Times New Roman"/>
          <w:b w:val="0"/>
          <w:bCs/>
          <w:sz w:val="23"/>
          <w:szCs w:val="23"/>
        </w:rPr>
        <w:t>s (Document Based Questions)</w:t>
      </w:r>
      <w:r w:rsidRPr="00525DE2">
        <w:rPr>
          <w:rFonts w:asciiTheme="minorHAnsi" w:hAnsiTheme="minorHAnsi" w:cs="Times New Roman"/>
          <w:b w:val="0"/>
          <w:bCs/>
          <w:sz w:val="23"/>
          <w:szCs w:val="23"/>
        </w:rPr>
        <w:t xml:space="preserve"> and </w:t>
      </w:r>
      <w:r w:rsidR="00F56C78" w:rsidRPr="00525DE2">
        <w:rPr>
          <w:rFonts w:asciiTheme="minorHAnsi" w:hAnsiTheme="minorHAnsi" w:cs="Times New Roman"/>
          <w:b w:val="0"/>
          <w:bCs/>
          <w:sz w:val="23"/>
          <w:szCs w:val="23"/>
        </w:rPr>
        <w:t>LEQs (Long Essay Questions)</w:t>
      </w:r>
      <w:r w:rsidRPr="00525DE2">
        <w:rPr>
          <w:rFonts w:asciiTheme="minorHAnsi" w:hAnsiTheme="minorHAnsi" w:cs="Times New Roman"/>
          <w:b w:val="0"/>
          <w:bCs/>
          <w:sz w:val="23"/>
          <w:szCs w:val="23"/>
        </w:rPr>
        <w:t xml:space="preserve">, </w:t>
      </w:r>
      <w:r w:rsidR="00736AA9">
        <w:rPr>
          <w:rFonts w:asciiTheme="minorHAnsi" w:hAnsiTheme="minorHAnsi" w:cs="Times New Roman"/>
          <w:b w:val="0"/>
          <w:bCs/>
          <w:sz w:val="23"/>
          <w:szCs w:val="23"/>
        </w:rPr>
        <w:t xml:space="preserve">SAQs (Short Answer Questions), </w:t>
      </w:r>
      <w:r w:rsidRPr="00525DE2">
        <w:rPr>
          <w:rFonts w:asciiTheme="minorHAnsi" w:hAnsiTheme="minorHAnsi" w:cs="Times New Roman"/>
          <w:b w:val="0"/>
          <w:bCs/>
          <w:sz w:val="23"/>
          <w:szCs w:val="23"/>
        </w:rPr>
        <w:t>classroom debates, and assigned projects. The course will span chronologically</w:t>
      </w:r>
      <w:r w:rsidR="00736AA9">
        <w:rPr>
          <w:rFonts w:asciiTheme="minorHAnsi" w:hAnsiTheme="minorHAnsi" w:cs="Times New Roman"/>
          <w:b w:val="0"/>
          <w:bCs/>
          <w:sz w:val="23"/>
          <w:szCs w:val="23"/>
        </w:rPr>
        <w:t xml:space="preserve"> and thematically</w:t>
      </w:r>
      <w:r w:rsidRPr="00525DE2">
        <w:rPr>
          <w:rFonts w:asciiTheme="minorHAnsi" w:hAnsiTheme="minorHAnsi" w:cs="Times New Roman"/>
          <w:b w:val="0"/>
          <w:bCs/>
          <w:sz w:val="23"/>
          <w:szCs w:val="23"/>
        </w:rPr>
        <w:t xml:space="preserve"> from Pre-</w:t>
      </w:r>
      <w:r w:rsidR="00736AA9">
        <w:rPr>
          <w:rFonts w:asciiTheme="minorHAnsi" w:hAnsiTheme="minorHAnsi" w:cs="Times New Roman"/>
          <w:b w:val="0"/>
          <w:bCs/>
          <w:sz w:val="23"/>
          <w:szCs w:val="23"/>
        </w:rPr>
        <w:t>Colombian America</w:t>
      </w:r>
      <w:r w:rsidR="007117C7">
        <w:rPr>
          <w:rFonts w:asciiTheme="minorHAnsi" w:hAnsiTheme="minorHAnsi" w:cs="Times New Roman"/>
          <w:b w:val="0"/>
          <w:bCs/>
          <w:sz w:val="23"/>
          <w:szCs w:val="23"/>
        </w:rPr>
        <w:t xml:space="preserve"> to </w:t>
      </w:r>
      <w:r w:rsidRPr="00525DE2">
        <w:rPr>
          <w:rFonts w:asciiTheme="minorHAnsi" w:hAnsiTheme="minorHAnsi" w:cs="Times New Roman"/>
          <w:b w:val="0"/>
          <w:bCs/>
          <w:sz w:val="23"/>
          <w:szCs w:val="23"/>
        </w:rPr>
        <w:t>the present</w:t>
      </w:r>
      <w:r w:rsidR="00736AA9">
        <w:rPr>
          <w:rFonts w:asciiTheme="minorHAnsi" w:hAnsiTheme="minorHAnsi" w:cs="Times New Roman"/>
          <w:b w:val="0"/>
          <w:bCs/>
          <w:sz w:val="23"/>
          <w:szCs w:val="23"/>
        </w:rPr>
        <w:t xml:space="preserve"> state of our nation</w:t>
      </w:r>
      <w:r w:rsidRPr="00525DE2">
        <w:rPr>
          <w:rFonts w:asciiTheme="minorHAnsi" w:hAnsiTheme="minorHAnsi" w:cs="Times New Roman"/>
          <w:b w:val="0"/>
          <w:bCs/>
          <w:sz w:val="23"/>
          <w:szCs w:val="23"/>
        </w:rPr>
        <w:t>.</w:t>
      </w:r>
    </w:p>
    <w:p w:rsidR="00B245B9" w:rsidRDefault="00B245B9" w:rsidP="00B245B9">
      <w:pPr>
        <w:pStyle w:val="BodyText"/>
        <w:rPr>
          <w:rFonts w:asciiTheme="minorHAnsi" w:hAnsiTheme="minorHAnsi" w:cs="Times New Roman"/>
          <w:b w:val="0"/>
          <w:bCs/>
          <w:sz w:val="23"/>
          <w:szCs w:val="23"/>
        </w:rPr>
      </w:pPr>
    </w:p>
    <w:p w:rsidR="00B245B9" w:rsidRPr="00525DE2" w:rsidRDefault="00B245B9" w:rsidP="00B245B9">
      <w:pPr>
        <w:pStyle w:val="BodyText"/>
        <w:rPr>
          <w:rFonts w:asciiTheme="minorHAnsi" w:hAnsiTheme="minorHAnsi" w:cs="Times New Roman"/>
          <w:b w:val="0"/>
          <w:bCs/>
          <w:sz w:val="23"/>
          <w:szCs w:val="23"/>
        </w:rPr>
      </w:pPr>
      <w:r w:rsidRPr="00525DE2">
        <w:rPr>
          <w:rFonts w:asciiTheme="minorHAnsi" w:hAnsiTheme="minorHAnsi" w:cs="Times New Roman"/>
          <w:bCs/>
          <w:sz w:val="23"/>
          <w:szCs w:val="23"/>
        </w:rPr>
        <w:t xml:space="preserve">Grading Policy: </w:t>
      </w:r>
      <w:r w:rsidR="004B03CF" w:rsidRPr="00525DE2">
        <w:rPr>
          <w:rFonts w:asciiTheme="minorHAnsi" w:hAnsiTheme="minorHAnsi" w:cs="Times New Roman"/>
          <w:b w:val="0"/>
          <w:bCs/>
          <w:sz w:val="23"/>
          <w:szCs w:val="23"/>
        </w:rPr>
        <w:t xml:space="preserve">Grades will be divided into three distinct categories: Practice, Process and Product. Most grades in APUSH will fall into the Process and Product category but some assignments may occasionally fall into the Practice category. </w:t>
      </w:r>
    </w:p>
    <w:p w:rsidR="00B245B9" w:rsidRPr="00525DE2" w:rsidRDefault="00B245B9" w:rsidP="00B245B9">
      <w:pPr>
        <w:pStyle w:val="BodyText"/>
        <w:rPr>
          <w:rFonts w:asciiTheme="minorHAnsi" w:hAnsiTheme="minorHAnsi" w:cs="Times New Roman"/>
          <w:b w:val="0"/>
          <w:bCs/>
          <w:sz w:val="23"/>
          <w:szCs w:val="23"/>
        </w:rPr>
      </w:pPr>
    </w:p>
    <w:tbl>
      <w:tblPr>
        <w:tblW w:w="0" w:type="auto"/>
        <w:tblCellMar>
          <w:left w:w="0" w:type="dxa"/>
          <w:right w:w="0" w:type="dxa"/>
        </w:tblCellMar>
        <w:tblLook w:val="04A0" w:firstRow="1" w:lastRow="0" w:firstColumn="1" w:lastColumn="0" w:noHBand="0" w:noVBand="1"/>
      </w:tblPr>
      <w:tblGrid>
        <w:gridCol w:w="5067"/>
        <w:gridCol w:w="5085"/>
      </w:tblGrid>
      <w:tr w:rsidR="00B245B9" w:rsidRPr="00525DE2" w:rsidTr="00453032">
        <w:trPr>
          <w:trHeight w:val="250"/>
        </w:trPr>
        <w:tc>
          <w:tcPr>
            <w:tcW w:w="506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B245B9" w:rsidRPr="00525DE2" w:rsidRDefault="004B03CF" w:rsidP="002C6C34">
            <w:pPr>
              <w:pStyle w:val="BodyText"/>
              <w:rPr>
                <w:rFonts w:asciiTheme="minorHAnsi" w:hAnsiTheme="minorHAnsi" w:cs="Times New Roman"/>
                <w:bCs/>
                <w:sz w:val="23"/>
                <w:szCs w:val="23"/>
              </w:rPr>
            </w:pPr>
            <w:r w:rsidRPr="00525DE2">
              <w:rPr>
                <w:rFonts w:asciiTheme="minorHAnsi" w:hAnsiTheme="minorHAnsi" w:cs="Times New Roman"/>
                <w:bCs/>
                <w:sz w:val="23"/>
                <w:szCs w:val="23"/>
              </w:rPr>
              <w:t>Practice Grade Examples</w:t>
            </w:r>
          </w:p>
        </w:tc>
        <w:tc>
          <w:tcPr>
            <w:tcW w:w="5085"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245B9" w:rsidRPr="00525DE2" w:rsidRDefault="004B03CF" w:rsidP="0083602E">
            <w:pPr>
              <w:pStyle w:val="BodyText"/>
              <w:rPr>
                <w:rFonts w:asciiTheme="minorHAnsi" w:hAnsiTheme="minorHAnsi" w:cs="Times New Roman"/>
                <w:bCs/>
                <w:sz w:val="23"/>
                <w:szCs w:val="23"/>
              </w:rPr>
            </w:pPr>
            <w:r w:rsidRPr="00525DE2">
              <w:rPr>
                <w:rFonts w:asciiTheme="minorHAnsi" w:hAnsiTheme="minorHAnsi" w:cs="Times New Roman"/>
                <w:bCs/>
                <w:sz w:val="23"/>
                <w:szCs w:val="23"/>
              </w:rPr>
              <w:t xml:space="preserve">Approximate </w:t>
            </w:r>
            <w:r w:rsidR="0083602E" w:rsidRPr="00525DE2">
              <w:rPr>
                <w:rFonts w:asciiTheme="minorHAnsi" w:hAnsiTheme="minorHAnsi" w:cs="Times New Roman"/>
                <w:bCs/>
                <w:sz w:val="23"/>
                <w:szCs w:val="23"/>
              </w:rPr>
              <w:t>Percentage Points</w:t>
            </w:r>
          </w:p>
        </w:tc>
      </w:tr>
      <w:tr w:rsidR="004B03CF" w:rsidRPr="00525DE2" w:rsidTr="006A0381">
        <w:trPr>
          <w:trHeight w:val="412"/>
        </w:trPr>
        <w:tc>
          <w:tcPr>
            <w:tcW w:w="50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6A0381" w:rsidRPr="00525DE2" w:rsidRDefault="00736AA9" w:rsidP="00736AA9">
            <w:pPr>
              <w:pStyle w:val="BodyText"/>
              <w:rPr>
                <w:rFonts w:asciiTheme="minorHAnsi" w:hAnsiTheme="minorHAnsi" w:cs="Times New Roman"/>
                <w:b w:val="0"/>
                <w:bCs/>
                <w:sz w:val="23"/>
                <w:szCs w:val="23"/>
              </w:rPr>
            </w:pPr>
            <w:r>
              <w:rPr>
                <w:rFonts w:asciiTheme="minorHAnsi" w:hAnsiTheme="minorHAnsi" w:cs="Times New Roman"/>
                <w:b w:val="0"/>
                <w:bCs/>
                <w:sz w:val="23"/>
                <w:szCs w:val="23"/>
              </w:rPr>
              <w:t>Note checks</w:t>
            </w:r>
          </w:p>
        </w:tc>
        <w:tc>
          <w:tcPr>
            <w:tcW w:w="508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rsidR="006A0381" w:rsidRPr="00525DE2" w:rsidRDefault="0083602E" w:rsidP="002C6C34">
            <w:pPr>
              <w:pStyle w:val="BodyText"/>
              <w:rPr>
                <w:rFonts w:asciiTheme="minorHAnsi" w:hAnsiTheme="minorHAnsi" w:cs="Times New Roman"/>
                <w:b w:val="0"/>
                <w:bCs/>
                <w:sz w:val="23"/>
                <w:szCs w:val="23"/>
              </w:rPr>
            </w:pPr>
            <w:r w:rsidRPr="00525DE2">
              <w:rPr>
                <w:rFonts w:asciiTheme="minorHAnsi" w:hAnsiTheme="minorHAnsi" w:cs="Times New Roman"/>
                <w:b w:val="0"/>
                <w:bCs/>
                <w:sz w:val="23"/>
                <w:szCs w:val="23"/>
              </w:rPr>
              <w:t>5%</w:t>
            </w:r>
          </w:p>
        </w:tc>
      </w:tr>
      <w:tr w:rsidR="004B03CF" w:rsidRPr="00525DE2" w:rsidTr="002C6C34">
        <w:tc>
          <w:tcPr>
            <w:tcW w:w="506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rsidR="004B03CF" w:rsidRPr="00525DE2" w:rsidRDefault="004B03CF" w:rsidP="002C6C34">
            <w:pPr>
              <w:pStyle w:val="BodyText"/>
              <w:rPr>
                <w:rFonts w:asciiTheme="minorHAnsi" w:hAnsiTheme="minorHAnsi" w:cs="Times New Roman"/>
                <w:bCs/>
                <w:sz w:val="23"/>
                <w:szCs w:val="23"/>
              </w:rPr>
            </w:pPr>
            <w:r w:rsidRPr="00525DE2">
              <w:rPr>
                <w:rFonts w:asciiTheme="minorHAnsi" w:hAnsiTheme="minorHAnsi" w:cs="Times New Roman"/>
                <w:bCs/>
                <w:sz w:val="23"/>
                <w:szCs w:val="23"/>
              </w:rPr>
              <w:t>Process Grade Examples</w:t>
            </w:r>
          </w:p>
        </w:tc>
        <w:tc>
          <w:tcPr>
            <w:tcW w:w="5085"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tcPr>
          <w:p w:rsidR="004B03CF" w:rsidRPr="00525DE2" w:rsidRDefault="0083602E" w:rsidP="004B03CF">
            <w:pPr>
              <w:pStyle w:val="BodyText"/>
              <w:rPr>
                <w:rFonts w:asciiTheme="minorHAnsi" w:hAnsiTheme="minorHAnsi" w:cs="Times New Roman"/>
                <w:bCs/>
                <w:sz w:val="23"/>
                <w:szCs w:val="23"/>
              </w:rPr>
            </w:pPr>
            <w:r w:rsidRPr="00525DE2">
              <w:rPr>
                <w:rFonts w:asciiTheme="minorHAnsi" w:hAnsiTheme="minorHAnsi" w:cs="Times New Roman"/>
                <w:bCs/>
                <w:sz w:val="23"/>
                <w:szCs w:val="23"/>
              </w:rPr>
              <w:t>Approximate Percentage Points</w:t>
            </w:r>
          </w:p>
        </w:tc>
      </w:tr>
      <w:tr w:rsidR="00B245B9" w:rsidRPr="00525DE2" w:rsidTr="002C6C34">
        <w:tc>
          <w:tcPr>
            <w:tcW w:w="50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03CF" w:rsidRPr="00525DE2" w:rsidRDefault="004B03CF" w:rsidP="002C6C34">
            <w:pPr>
              <w:pStyle w:val="BodyText"/>
              <w:rPr>
                <w:rFonts w:asciiTheme="minorHAnsi" w:hAnsiTheme="minorHAnsi" w:cs="Times New Roman"/>
                <w:b w:val="0"/>
                <w:bCs/>
                <w:sz w:val="23"/>
                <w:szCs w:val="23"/>
              </w:rPr>
            </w:pPr>
            <w:r w:rsidRPr="00525DE2">
              <w:rPr>
                <w:rFonts w:asciiTheme="minorHAnsi" w:hAnsiTheme="minorHAnsi" w:cs="Times New Roman"/>
                <w:b w:val="0"/>
                <w:bCs/>
                <w:sz w:val="23"/>
                <w:szCs w:val="23"/>
              </w:rPr>
              <w:t>In-class Assignments</w:t>
            </w:r>
          </w:p>
          <w:p w:rsidR="00441A36" w:rsidRPr="00525DE2" w:rsidRDefault="00441A36" w:rsidP="00441A36">
            <w:pPr>
              <w:pStyle w:val="BodyText"/>
              <w:rPr>
                <w:rFonts w:asciiTheme="minorHAnsi" w:hAnsiTheme="minorHAnsi" w:cs="Times New Roman"/>
                <w:b w:val="0"/>
                <w:bCs/>
                <w:sz w:val="23"/>
                <w:szCs w:val="23"/>
              </w:rPr>
            </w:pPr>
            <w:r w:rsidRPr="00525DE2">
              <w:rPr>
                <w:rFonts w:asciiTheme="minorHAnsi" w:hAnsiTheme="minorHAnsi" w:cs="Times New Roman"/>
                <w:b w:val="0"/>
                <w:bCs/>
                <w:sz w:val="23"/>
                <w:szCs w:val="23"/>
              </w:rPr>
              <w:t xml:space="preserve">Reading Quizzes </w:t>
            </w:r>
          </w:p>
          <w:p w:rsidR="004B03CF" w:rsidRPr="00525DE2" w:rsidRDefault="004E77C5" w:rsidP="002C6C34">
            <w:pPr>
              <w:pStyle w:val="BodyText"/>
              <w:rPr>
                <w:rFonts w:asciiTheme="minorHAnsi" w:hAnsiTheme="minorHAnsi" w:cs="Times New Roman"/>
                <w:b w:val="0"/>
                <w:bCs/>
                <w:sz w:val="23"/>
                <w:szCs w:val="23"/>
              </w:rPr>
            </w:pPr>
            <w:r w:rsidRPr="00525DE2">
              <w:rPr>
                <w:rFonts w:asciiTheme="minorHAnsi" w:hAnsiTheme="minorHAnsi" w:cs="Times New Roman"/>
                <w:b w:val="0"/>
                <w:bCs/>
                <w:sz w:val="23"/>
                <w:szCs w:val="23"/>
              </w:rPr>
              <w:t>Practice Long Essay Questions</w:t>
            </w:r>
          </w:p>
          <w:p w:rsidR="004E77C5" w:rsidRPr="00525DE2" w:rsidRDefault="004E77C5" w:rsidP="002C6C34">
            <w:pPr>
              <w:pStyle w:val="BodyText"/>
              <w:rPr>
                <w:rFonts w:asciiTheme="minorHAnsi" w:hAnsiTheme="minorHAnsi" w:cs="Times New Roman"/>
                <w:b w:val="0"/>
                <w:bCs/>
                <w:sz w:val="23"/>
                <w:szCs w:val="23"/>
              </w:rPr>
            </w:pPr>
            <w:r w:rsidRPr="00525DE2">
              <w:rPr>
                <w:rFonts w:asciiTheme="minorHAnsi" w:hAnsiTheme="minorHAnsi" w:cs="Times New Roman"/>
                <w:b w:val="0"/>
                <w:bCs/>
                <w:sz w:val="23"/>
                <w:szCs w:val="23"/>
              </w:rPr>
              <w:t>Practice Document Based Questions</w:t>
            </w:r>
          </w:p>
        </w:tc>
        <w:tc>
          <w:tcPr>
            <w:tcW w:w="5085" w:type="dxa"/>
            <w:tcBorders>
              <w:top w:val="nil"/>
              <w:left w:val="nil"/>
              <w:bottom w:val="single" w:sz="8" w:space="0" w:color="000000"/>
              <w:right w:val="single" w:sz="8" w:space="0" w:color="000000"/>
            </w:tcBorders>
            <w:tcMar>
              <w:top w:w="0" w:type="dxa"/>
              <w:left w:w="108" w:type="dxa"/>
              <w:bottom w:w="0" w:type="dxa"/>
              <w:right w:w="108" w:type="dxa"/>
            </w:tcMar>
            <w:hideMark/>
          </w:tcPr>
          <w:p w:rsidR="004B03CF" w:rsidRPr="00525DE2" w:rsidRDefault="00F56C78" w:rsidP="002C6C34">
            <w:pPr>
              <w:pStyle w:val="BodyText"/>
              <w:rPr>
                <w:rFonts w:asciiTheme="minorHAnsi" w:hAnsiTheme="minorHAnsi" w:cs="Times New Roman"/>
                <w:b w:val="0"/>
                <w:bCs/>
                <w:sz w:val="23"/>
                <w:szCs w:val="23"/>
              </w:rPr>
            </w:pPr>
            <w:r w:rsidRPr="00525DE2">
              <w:rPr>
                <w:rFonts w:asciiTheme="minorHAnsi" w:hAnsiTheme="minorHAnsi" w:cs="Times New Roman"/>
                <w:b w:val="0"/>
                <w:bCs/>
                <w:sz w:val="23"/>
                <w:szCs w:val="23"/>
              </w:rPr>
              <w:t>35</w:t>
            </w:r>
            <w:r w:rsidR="0083602E" w:rsidRPr="00525DE2">
              <w:rPr>
                <w:rFonts w:asciiTheme="minorHAnsi" w:hAnsiTheme="minorHAnsi" w:cs="Times New Roman"/>
                <w:b w:val="0"/>
                <w:bCs/>
                <w:sz w:val="23"/>
                <w:szCs w:val="23"/>
              </w:rPr>
              <w:t>%</w:t>
            </w:r>
          </w:p>
        </w:tc>
      </w:tr>
      <w:tr w:rsidR="00B245B9" w:rsidRPr="00525DE2" w:rsidTr="002C6C34">
        <w:tc>
          <w:tcPr>
            <w:tcW w:w="5067"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B245B9" w:rsidRPr="00525DE2" w:rsidRDefault="004B03CF" w:rsidP="002C6C34">
            <w:pPr>
              <w:pStyle w:val="BodyText"/>
              <w:rPr>
                <w:rFonts w:asciiTheme="minorHAnsi" w:hAnsiTheme="minorHAnsi" w:cs="Times New Roman"/>
                <w:bCs/>
                <w:sz w:val="23"/>
                <w:szCs w:val="23"/>
              </w:rPr>
            </w:pPr>
            <w:r w:rsidRPr="00525DE2">
              <w:rPr>
                <w:rFonts w:asciiTheme="minorHAnsi" w:hAnsiTheme="minorHAnsi" w:cs="Times New Roman"/>
                <w:bCs/>
                <w:sz w:val="23"/>
                <w:szCs w:val="23"/>
              </w:rPr>
              <w:t>Product Grade Examples</w:t>
            </w:r>
            <w:r w:rsidR="00B245B9" w:rsidRPr="00525DE2">
              <w:rPr>
                <w:rFonts w:asciiTheme="minorHAnsi" w:hAnsiTheme="minorHAnsi" w:cs="Times New Roman"/>
                <w:bCs/>
                <w:sz w:val="23"/>
                <w:szCs w:val="23"/>
              </w:rPr>
              <w:t xml:space="preserve"> </w:t>
            </w:r>
          </w:p>
        </w:tc>
        <w:tc>
          <w:tcPr>
            <w:tcW w:w="5085"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hideMark/>
          </w:tcPr>
          <w:p w:rsidR="00B245B9" w:rsidRPr="00525DE2" w:rsidRDefault="0083602E" w:rsidP="002C6C34">
            <w:pPr>
              <w:pStyle w:val="BodyText"/>
              <w:rPr>
                <w:rFonts w:asciiTheme="minorHAnsi" w:hAnsiTheme="minorHAnsi" w:cs="Times New Roman"/>
                <w:bCs/>
                <w:sz w:val="23"/>
                <w:szCs w:val="23"/>
              </w:rPr>
            </w:pPr>
            <w:r w:rsidRPr="00525DE2">
              <w:rPr>
                <w:rFonts w:asciiTheme="minorHAnsi" w:hAnsiTheme="minorHAnsi" w:cs="Times New Roman"/>
                <w:bCs/>
                <w:sz w:val="23"/>
                <w:szCs w:val="23"/>
              </w:rPr>
              <w:t>Approximate Percentage Points</w:t>
            </w:r>
          </w:p>
        </w:tc>
      </w:tr>
      <w:tr w:rsidR="00B245B9" w:rsidRPr="00525DE2" w:rsidTr="002C6C34">
        <w:tc>
          <w:tcPr>
            <w:tcW w:w="50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45B9" w:rsidRPr="00525DE2" w:rsidRDefault="004B03CF" w:rsidP="002C6C34">
            <w:pPr>
              <w:pStyle w:val="BodyText"/>
              <w:rPr>
                <w:rFonts w:asciiTheme="minorHAnsi" w:hAnsiTheme="minorHAnsi" w:cs="Times New Roman"/>
                <w:b w:val="0"/>
                <w:bCs/>
                <w:sz w:val="23"/>
                <w:szCs w:val="23"/>
              </w:rPr>
            </w:pPr>
            <w:r w:rsidRPr="00525DE2">
              <w:rPr>
                <w:rFonts w:asciiTheme="minorHAnsi" w:hAnsiTheme="minorHAnsi" w:cs="Times New Roman"/>
                <w:b w:val="0"/>
                <w:bCs/>
                <w:sz w:val="23"/>
                <w:szCs w:val="23"/>
              </w:rPr>
              <w:t>Period Tests (M</w:t>
            </w:r>
            <w:r w:rsidR="004E77C5" w:rsidRPr="00525DE2">
              <w:rPr>
                <w:rFonts w:asciiTheme="minorHAnsi" w:hAnsiTheme="minorHAnsi" w:cs="Times New Roman"/>
                <w:b w:val="0"/>
                <w:bCs/>
                <w:sz w:val="23"/>
                <w:szCs w:val="23"/>
              </w:rPr>
              <w:t>ultiple Choice, Short Answer, Long Essay Questions</w:t>
            </w:r>
            <w:r w:rsidRPr="00525DE2">
              <w:rPr>
                <w:rFonts w:asciiTheme="minorHAnsi" w:hAnsiTheme="minorHAnsi" w:cs="Times New Roman"/>
                <w:b w:val="0"/>
                <w:bCs/>
                <w:sz w:val="23"/>
                <w:szCs w:val="23"/>
              </w:rPr>
              <w:t>, DBQs)</w:t>
            </w:r>
          </w:p>
          <w:p w:rsidR="004B03CF" w:rsidRPr="00525DE2" w:rsidRDefault="004B03CF" w:rsidP="002C6C34">
            <w:pPr>
              <w:pStyle w:val="BodyText"/>
              <w:rPr>
                <w:rFonts w:asciiTheme="minorHAnsi" w:hAnsiTheme="minorHAnsi" w:cs="Times New Roman"/>
                <w:b w:val="0"/>
                <w:bCs/>
                <w:sz w:val="23"/>
                <w:szCs w:val="23"/>
              </w:rPr>
            </w:pPr>
          </w:p>
        </w:tc>
        <w:tc>
          <w:tcPr>
            <w:tcW w:w="5085" w:type="dxa"/>
            <w:tcBorders>
              <w:top w:val="nil"/>
              <w:left w:val="nil"/>
              <w:bottom w:val="single" w:sz="8" w:space="0" w:color="000000"/>
              <w:right w:val="single" w:sz="8" w:space="0" w:color="000000"/>
            </w:tcBorders>
            <w:tcMar>
              <w:top w:w="0" w:type="dxa"/>
              <w:left w:w="108" w:type="dxa"/>
              <w:bottom w:w="0" w:type="dxa"/>
              <w:right w:w="108" w:type="dxa"/>
            </w:tcMar>
            <w:hideMark/>
          </w:tcPr>
          <w:p w:rsidR="00B245B9" w:rsidRPr="00525DE2" w:rsidRDefault="00F56C78" w:rsidP="002C6C34">
            <w:pPr>
              <w:pStyle w:val="BodyText"/>
              <w:rPr>
                <w:rFonts w:asciiTheme="minorHAnsi" w:hAnsiTheme="minorHAnsi" w:cs="Times New Roman"/>
                <w:b w:val="0"/>
                <w:bCs/>
                <w:sz w:val="23"/>
                <w:szCs w:val="23"/>
              </w:rPr>
            </w:pPr>
            <w:r w:rsidRPr="00525DE2">
              <w:rPr>
                <w:rFonts w:asciiTheme="minorHAnsi" w:hAnsiTheme="minorHAnsi" w:cs="Times New Roman"/>
                <w:b w:val="0"/>
                <w:bCs/>
                <w:sz w:val="23"/>
                <w:szCs w:val="23"/>
              </w:rPr>
              <w:t>60</w:t>
            </w:r>
            <w:r w:rsidR="0083602E" w:rsidRPr="00525DE2">
              <w:rPr>
                <w:rFonts w:asciiTheme="minorHAnsi" w:hAnsiTheme="minorHAnsi" w:cs="Times New Roman"/>
                <w:b w:val="0"/>
                <w:bCs/>
                <w:sz w:val="23"/>
                <w:szCs w:val="23"/>
              </w:rPr>
              <w:t>%</w:t>
            </w:r>
          </w:p>
        </w:tc>
      </w:tr>
      <w:tr w:rsidR="00B245B9" w:rsidRPr="00525DE2" w:rsidTr="002C6C34">
        <w:tc>
          <w:tcPr>
            <w:tcW w:w="101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45B9" w:rsidRPr="00525DE2" w:rsidRDefault="00B245B9" w:rsidP="002E5727">
            <w:pPr>
              <w:pStyle w:val="BodyText"/>
              <w:jc w:val="center"/>
              <w:rPr>
                <w:rFonts w:asciiTheme="minorHAnsi" w:hAnsiTheme="minorHAnsi" w:cs="Times New Roman"/>
                <w:bCs/>
                <w:sz w:val="23"/>
                <w:szCs w:val="23"/>
              </w:rPr>
            </w:pPr>
            <w:r w:rsidRPr="00525DE2">
              <w:rPr>
                <w:rFonts w:asciiTheme="minorHAnsi" w:hAnsiTheme="minorHAnsi" w:cs="Times New Roman"/>
                <w:bCs/>
                <w:sz w:val="23"/>
                <w:szCs w:val="23"/>
              </w:rPr>
              <w:t>*A</w:t>
            </w:r>
            <w:r w:rsidR="002E5727" w:rsidRPr="00525DE2">
              <w:rPr>
                <w:rFonts w:asciiTheme="minorHAnsi" w:hAnsiTheme="minorHAnsi" w:cs="Times New Roman"/>
                <w:bCs/>
                <w:i/>
                <w:iCs/>
                <w:sz w:val="23"/>
                <w:szCs w:val="23"/>
              </w:rPr>
              <w:t>ssessments and assessment point values</w:t>
            </w:r>
            <w:r w:rsidRPr="00525DE2">
              <w:rPr>
                <w:rFonts w:asciiTheme="minorHAnsi" w:hAnsiTheme="minorHAnsi" w:cs="Times New Roman"/>
                <w:bCs/>
                <w:i/>
                <w:iCs/>
                <w:sz w:val="23"/>
                <w:szCs w:val="23"/>
              </w:rPr>
              <w:t xml:space="preserve"> may be interchanged based on where and how it is used in an instructional unit.</w:t>
            </w:r>
          </w:p>
        </w:tc>
      </w:tr>
    </w:tbl>
    <w:p w:rsidR="002E5727" w:rsidRPr="00525DE2" w:rsidRDefault="002E5727" w:rsidP="002E5727">
      <w:pPr>
        <w:pStyle w:val="BodyText"/>
        <w:rPr>
          <w:rFonts w:asciiTheme="minorHAnsi" w:hAnsiTheme="minorHAnsi" w:cs="Times New Roman"/>
          <w:b w:val="0"/>
          <w:bCs/>
          <w:sz w:val="23"/>
          <w:szCs w:val="23"/>
        </w:rPr>
      </w:pPr>
    </w:p>
    <w:p w:rsidR="00303527" w:rsidRPr="00525DE2" w:rsidRDefault="00303527" w:rsidP="00303527">
      <w:pPr>
        <w:pStyle w:val="BodyText"/>
        <w:rPr>
          <w:rFonts w:asciiTheme="minorHAnsi" w:hAnsiTheme="minorHAnsi"/>
          <w:sz w:val="23"/>
          <w:szCs w:val="23"/>
        </w:rPr>
      </w:pPr>
      <w:r w:rsidRPr="00525DE2">
        <w:rPr>
          <w:rFonts w:asciiTheme="minorHAnsi" w:hAnsiTheme="minorHAnsi"/>
          <w:sz w:val="23"/>
          <w:szCs w:val="23"/>
        </w:rPr>
        <w:t>Practice Grade Policy</w:t>
      </w:r>
    </w:p>
    <w:p w:rsidR="00303527" w:rsidRDefault="00303527" w:rsidP="00303527">
      <w:pPr>
        <w:pStyle w:val="BodyText"/>
        <w:rPr>
          <w:rFonts w:asciiTheme="minorHAnsi" w:hAnsiTheme="minorHAnsi"/>
          <w:b w:val="0"/>
          <w:sz w:val="23"/>
          <w:szCs w:val="23"/>
        </w:rPr>
      </w:pPr>
      <w:r w:rsidRPr="00525DE2">
        <w:rPr>
          <w:rFonts w:asciiTheme="minorHAnsi" w:hAnsiTheme="minorHAnsi"/>
          <w:b w:val="0"/>
          <w:sz w:val="23"/>
          <w:szCs w:val="23"/>
        </w:rPr>
        <w:t xml:space="preserve">All practice assignments are expected to be turned in on the due date. Late assignments will not be accepted, unless a school-approved excused absence warrants an extension. </w:t>
      </w:r>
    </w:p>
    <w:p w:rsidR="00736AA9" w:rsidRPr="00525DE2" w:rsidRDefault="00736AA9" w:rsidP="00303527">
      <w:pPr>
        <w:pStyle w:val="BodyText"/>
        <w:rPr>
          <w:rFonts w:asciiTheme="minorHAnsi" w:hAnsiTheme="minorHAnsi"/>
          <w:sz w:val="23"/>
          <w:szCs w:val="23"/>
        </w:rPr>
      </w:pPr>
    </w:p>
    <w:p w:rsidR="00303527" w:rsidRPr="00525DE2" w:rsidRDefault="00303527" w:rsidP="00303527">
      <w:pPr>
        <w:pStyle w:val="BodyText"/>
        <w:rPr>
          <w:rFonts w:asciiTheme="minorHAnsi" w:hAnsiTheme="minorHAnsi"/>
          <w:sz w:val="23"/>
          <w:szCs w:val="23"/>
        </w:rPr>
      </w:pPr>
      <w:r w:rsidRPr="00525DE2">
        <w:rPr>
          <w:rFonts w:asciiTheme="minorHAnsi" w:hAnsiTheme="minorHAnsi"/>
          <w:sz w:val="23"/>
          <w:szCs w:val="23"/>
        </w:rPr>
        <w:t>Process Grade Policy</w:t>
      </w:r>
    </w:p>
    <w:p w:rsidR="00303527" w:rsidRDefault="00303527" w:rsidP="00303527">
      <w:pPr>
        <w:pStyle w:val="BodyText"/>
        <w:rPr>
          <w:rFonts w:asciiTheme="minorHAnsi" w:hAnsiTheme="minorHAnsi"/>
          <w:b w:val="0"/>
          <w:sz w:val="23"/>
          <w:szCs w:val="23"/>
        </w:rPr>
      </w:pPr>
      <w:r w:rsidRPr="00525DE2">
        <w:rPr>
          <w:rFonts w:asciiTheme="minorHAnsi" w:hAnsiTheme="minorHAnsi"/>
          <w:b w:val="0"/>
          <w:sz w:val="23"/>
          <w:szCs w:val="23"/>
        </w:rPr>
        <w:t>All process assignments are expected to be turned in on the due date; however, they will be accepted one class period late and will only be eligible to receive up to 65% credit</w:t>
      </w:r>
      <w:r w:rsidR="00F56C78" w:rsidRPr="00525DE2">
        <w:rPr>
          <w:rFonts w:asciiTheme="minorHAnsi" w:hAnsiTheme="minorHAnsi"/>
          <w:b w:val="0"/>
          <w:sz w:val="23"/>
          <w:szCs w:val="23"/>
        </w:rPr>
        <w:t xml:space="preserve"> (unless otherwise specified)</w:t>
      </w:r>
      <w:r w:rsidRPr="00525DE2">
        <w:rPr>
          <w:rFonts w:asciiTheme="minorHAnsi" w:hAnsiTheme="minorHAnsi"/>
          <w:b w:val="0"/>
          <w:sz w:val="23"/>
          <w:szCs w:val="23"/>
        </w:rPr>
        <w:t xml:space="preserve">. After this class period, I reserve the right to assign a grade of zero unless a school-approved excused absence warrants an extension. </w:t>
      </w:r>
    </w:p>
    <w:p w:rsidR="00736AA9" w:rsidRPr="00525DE2" w:rsidRDefault="00736AA9" w:rsidP="00303527">
      <w:pPr>
        <w:pStyle w:val="BodyText"/>
        <w:rPr>
          <w:rFonts w:asciiTheme="minorHAnsi" w:hAnsiTheme="minorHAnsi"/>
          <w:b w:val="0"/>
          <w:sz w:val="23"/>
          <w:szCs w:val="23"/>
        </w:rPr>
      </w:pPr>
    </w:p>
    <w:p w:rsidR="00B245B9" w:rsidRPr="00525DE2" w:rsidRDefault="007117C7" w:rsidP="002E5727">
      <w:pPr>
        <w:pStyle w:val="BodyText"/>
        <w:rPr>
          <w:rFonts w:asciiTheme="minorHAnsi" w:hAnsiTheme="minorHAnsi" w:cs="Times New Roman"/>
          <w:b w:val="0"/>
          <w:sz w:val="23"/>
          <w:szCs w:val="23"/>
        </w:rPr>
      </w:pPr>
      <w:r>
        <w:rPr>
          <w:rFonts w:asciiTheme="minorHAnsi" w:hAnsiTheme="minorHAnsi"/>
          <w:sz w:val="23"/>
          <w:szCs w:val="23"/>
        </w:rPr>
        <w:t>Product Grade Policy</w:t>
      </w:r>
    </w:p>
    <w:p w:rsidR="00B245B9" w:rsidRDefault="007117C7" w:rsidP="00B245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right="-360"/>
        <w:rPr>
          <w:rFonts w:asciiTheme="minorHAnsi" w:hAnsiTheme="minorHAnsi"/>
          <w:sz w:val="23"/>
          <w:szCs w:val="23"/>
        </w:rPr>
      </w:pPr>
      <w:r>
        <w:rPr>
          <w:rFonts w:asciiTheme="minorHAnsi" w:hAnsiTheme="minorHAnsi"/>
          <w:sz w:val="23"/>
          <w:szCs w:val="23"/>
        </w:rPr>
        <w:t>Virt</w:t>
      </w:r>
      <w:r w:rsidR="006A0381">
        <w:rPr>
          <w:rFonts w:asciiTheme="minorHAnsi" w:hAnsiTheme="minorHAnsi"/>
          <w:sz w:val="23"/>
          <w:szCs w:val="23"/>
        </w:rPr>
        <w:t>ually all product grades will take the form of</w:t>
      </w:r>
      <w:r>
        <w:rPr>
          <w:rFonts w:asciiTheme="minorHAnsi" w:hAnsiTheme="minorHAnsi"/>
          <w:sz w:val="23"/>
          <w:szCs w:val="23"/>
        </w:rPr>
        <w:t xml:space="preserve"> unit tes</w:t>
      </w:r>
      <w:r w:rsidR="006A0381">
        <w:rPr>
          <w:rFonts w:asciiTheme="minorHAnsi" w:hAnsiTheme="minorHAnsi"/>
          <w:sz w:val="23"/>
          <w:szCs w:val="23"/>
        </w:rPr>
        <w:t>ts. There will be 8 tests given total, 2 per quarter.</w:t>
      </w:r>
      <w:r w:rsidR="00B245B9" w:rsidRPr="00525DE2">
        <w:rPr>
          <w:rFonts w:asciiTheme="minorHAnsi" w:hAnsiTheme="minorHAnsi"/>
          <w:sz w:val="23"/>
          <w:szCs w:val="23"/>
        </w:rPr>
        <w:t xml:space="preserve"> All exams will consist of a combination of multiple choice and</w:t>
      </w:r>
      <w:r w:rsidR="006A0381">
        <w:rPr>
          <w:rFonts w:asciiTheme="minorHAnsi" w:hAnsiTheme="minorHAnsi"/>
          <w:sz w:val="23"/>
          <w:szCs w:val="23"/>
        </w:rPr>
        <w:t xml:space="preserve"> written response in the form of</w:t>
      </w:r>
      <w:r w:rsidR="00B245B9" w:rsidRPr="00525DE2">
        <w:rPr>
          <w:rFonts w:asciiTheme="minorHAnsi" w:hAnsiTheme="minorHAnsi"/>
          <w:sz w:val="23"/>
          <w:szCs w:val="23"/>
        </w:rPr>
        <w:t xml:space="preserve"> short answer, long essay or Document Based Question (DBQ). All questions will be similar to questions found on the actual Advanced Placement exam.  </w:t>
      </w:r>
    </w:p>
    <w:p w:rsidR="00525DE2" w:rsidRPr="00525DE2" w:rsidRDefault="00525DE2" w:rsidP="00B245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right="-360"/>
        <w:rPr>
          <w:rFonts w:asciiTheme="minorHAnsi" w:hAnsiTheme="minorHAnsi"/>
          <w:sz w:val="23"/>
          <w:szCs w:val="23"/>
        </w:rPr>
      </w:pPr>
    </w:p>
    <w:p w:rsidR="006A0381" w:rsidRDefault="006A0381" w:rsidP="00B245B9">
      <w:pPr>
        <w:widowControl w:val="0"/>
        <w:rPr>
          <w:rFonts w:asciiTheme="minorHAnsi" w:hAnsiTheme="minorHAnsi"/>
          <w:b/>
          <w:sz w:val="23"/>
          <w:szCs w:val="23"/>
        </w:rPr>
      </w:pPr>
      <w:r>
        <w:rPr>
          <w:rFonts w:asciiTheme="minorHAnsi" w:hAnsiTheme="minorHAnsi"/>
          <w:b/>
          <w:sz w:val="23"/>
          <w:szCs w:val="23"/>
        </w:rPr>
        <w:lastRenderedPageBreak/>
        <w:t>Units/Quarter Grade Distribution</w:t>
      </w:r>
    </w:p>
    <w:p w:rsidR="00CF1415" w:rsidRPr="00CF1415" w:rsidRDefault="00CF1415" w:rsidP="00B245B9">
      <w:pPr>
        <w:widowControl w:val="0"/>
        <w:rPr>
          <w:rFonts w:asciiTheme="minorHAnsi" w:hAnsiTheme="minorHAnsi"/>
          <w:sz w:val="23"/>
          <w:szCs w:val="23"/>
        </w:rPr>
      </w:pPr>
      <w:r>
        <w:rPr>
          <w:rFonts w:asciiTheme="minorHAnsi" w:hAnsiTheme="minorHAnsi"/>
          <w:sz w:val="23"/>
          <w:szCs w:val="23"/>
        </w:rPr>
        <w:t>Each Quarter will be comprised of the practice</w:t>
      </w:r>
      <w:r w:rsidR="00EA0E1B">
        <w:rPr>
          <w:rFonts w:asciiTheme="minorHAnsi" w:hAnsiTheme="minorHAnsi"/>
          <w:sz w:val="23"/>
          <w:szCs w:val="23"/>
        </w:rPr>
        <w:t>, process, and product grades for</w:t>
      </w:r>
      <w:r>
        <w:rPr>
          <w:rFonts w:asciiTheme="minorHAnsi" w:hAnsiTheme="minorHAnsi"/>
          <w:sz w:val="23"/>
          <w:szCs w:val="23"/>
        </w:rPr>
        <w:t xml:space="preserve"> two total units and no more. Often, this means that our class completes a quarter before the school’s designated deadline. </w:t>
      </w:r>
      <w:r w:rsidR="00EA0E1B">
        <w:rPr>
          <w:rFonts w:asciiTheme="minorHAnsi" w:hAnsiTheme="minorHAnsi"/>
          <w:sz w:val="23"/>
          <w:szCs w:val="23"/>
        </w:rPr>
        <w:t>The reasoning behind this is that our curriculum is to be completed by May 8</w:t>
      </w:r>
      <w:r w:rsidR="00EA0E1B" w:rsidRPr="00EA0E1B">
        <w:rPr>
          <w:rFonts w:asciiTheme="minorHAnsi" w:hAnsiTheme="minorHAnsi"/>
          <w:sz w:val="23"/>
          <w:szCs w:val="23"/>
          <w:vertAlign w:val="superscript"/>
        </w:rPr>
        <w:t>th</w:t>
      </w:r>
      <w:r w:rsidR="00EA0E1B">
        <w:rPr>
          <w:rFonts w:asciiTheme="minorHAnsi" w:hAnsiTheme="minorHAnsi"/>
          <w:sz w:val="23"/>
          <w:szCs w:val="23"/>
        </w:rPr>
        <w:t xml:space="preserve">, nearly a month before other classes. Students will receive a </w:t>
      </w:r>
      <w:r>
        <w:rPr>
          <w:rFonts w:asciiTheme="minorHAnsi" w:hAnsiTheme="minorHAnsi"/>
          <w:sz w:val="23"/>
          <w:szCs w:val="23"/>
        </w:rPr>
        <w:t>calendar at the beg</w:t>
      </w:r>
      <w:r w:rsidR="00EA0E1B">
        <w:rPr>
          <w:rFonts w:asciiTheme="minorHAnsi" w:hAnsiTheme="minorHAnsi"/>
          <w:sz w:val="23"/>
          <w:szCs w:val="23"/>
        </w:rPr>
        <w:t xml:space="preserve">inning of each unit outlining the </w:t>
      </w:r>
      <w:r>
        <w:rPr>
          <w:rFonts w:asciiTheme="minorHAnsi" w:hAnsiTheme="minorHAnsi"/>
          <w:sz w:val="23"/>
          <w:szCs w:val="23"/>
        </w:rPr>
        <w:t>upcoming assignments</w:t>
      </w:r>
      <w:r w:rsidR="00EA0E1B">
        <w:rPr>
          <w:rFonts w:asciiTheme="minorHAnsi" w:hAnsiTheme="minorHAnsi"/>
          <w:sz w:val="23"/>
          <w:szCs w:val="23"/>
        </w:rPr>
        <w:t xml:space="preserve"> for that unit</w:t>
      </w:r>
      <w:r>
        <w:rPr>
          <w:rFonts w:asciiTheme="minorHAnsi" w:hAnsiTheme="minorHAnsi"/>
          <w:sz w:val="23"/>
          <w:szCs w:val="23"/>
        </w:rPr>
        <w:t>. Af</w:t>
      </w:r>
      <w:r w:rsidR="00EA0E1B">
        <w:rPr>
          <w:rFonts w:asciiTheme="minorHAnsi" w:hAnsiTheme="minorHAnsi"/>
          <w:sz w:val="23"/>
          <w:szCs w:val="23"/>
        </w:rPr>
        <w:t>ter we complete the assignments for two</w:t>
      </w:r>
      <w:r>
        <w:rPr>
          <w:rFonts w:asciiTheme="minorHAnsi" w:hAnsiTheme="minorHAnsi"/>
          <w:sz w:val="23"/>
          <w:szCs w:val="23"/>
        </w:rPr>
        <w:t xml:space="preserve"> uni</w:t>
      </w:r>
      <w:r w:rsidR="00EA0E1B">
        <w:rPr>
          <w:rFonts w:asciiTheme="minorHAnsi" w:hAnsiTheme="minorHAnsi"/>
          <w:sz w:val="23"/>
          <w:szCs w:val="23"/>
        </w:rPr>
        <w:t>t calendars, that</w:t>
      </w:r>
      <w:r>
        <w:rPr>
          <w:rFonts w:asciiTheme="minorHAnsi" w:hAnsiTheme="minorHAnsi"/>
          <w:sz w:val="23"/>
          <w:szCs w:val="23"/>
        </w:rPr>
        <w:t xml:space="preserve"> quarter is over</w:t>
      </w:r>
      <w:r w:rsidR="00EA0E1B">
        <w:rPr>
          <w:rFonts w:asciiTheme="minorHAnsi" w:hAnsiTheme="minorHAnsi"/>
          <w:sz w:val="23"/>
          <w:szCs w:val="23"/>
        </w:rPr>
        <w:t xml:space="preserve"> and we’ll start assignments for the next quarter</w:t>
      </w:r>
      <w:r>
        <w:rPr>
          <w:rFonts w:asciiTheme="minorHAnsi" w:hAnsiTheme="minorHAnsi"/>
          <w:sz w:val="23"/>
          <w:szCs w:val="23"/>
        </w:rPr>
        <w:t>.</w:t>
      </w:r>
    </w:p>
    <w:p w:rsidR="006A0381" w:rsidRDefault="006A0381" w:rsidP="00B245B9">
      <w:pPr>
        <w:widowControl w:val="0"/>
        <w:rPr>
          <w:rFonts w:asciiTheme="minorHAnsi" w:hAnsiTheme="minorHAnsi"/>
          <w:b/>
          <w:sz w:val="23"/>
          <w:szCs w:val="23"/>
        </w:rPr>
      </w:pPr>
    </w:p>
    <w:p w:rsidR="00B245B9" w:rsidRPr="00525DE2" w:rsidRDefault="00B245B9" w:rsidP="00B245B9">
      <w:pPr>
        <w:widowControl w:val="0"/>
        <w:rPr>
          <w:rFonts w:asciiTheme="minorHAnsi" w:hAnsiTheme="minorHAnsi"/>
          <w:b/>
          <w:sz w:val="23"/>
          <w:szCs w:val="23"/>
        </w:rPr>
      </w:pPr>
      <w:r w:rsidRPr="00525DE2">
        <w:rPr>
          <w:rFonts w:asciiTheme="minorHAnsi" w:hAnsiTheme="minorHAnsi"/>
          <w:b/>
          <w:sz w:val="23"/>
          <w:szCs w:val="23"/>
        </w:rPr>
        <w:t>Class Discussions</w:t>
      </w:r>
    </w:p>
    <w:p w:rsidR="00B245B9" w:rsidRPr="00525DE2" w:rsidRDefault="00B245B9" w:rsidP="00B245B9">
      <w:pPr>
        <w:tabs>
          <w:tab w:val="left" w:pos="1679"/>
        </w:tabs>
        <w:spacing w:line="264" w:lineRule="auto"/>
        <w:rPr>
          <w:rFonts w:asciiTheme="minorHAnsi" w:hAnsiTheme="minorHAnsi"/>
          <w:sz w:val="23"/>
          <w:szCs w:val="23"/>
        </w:rPr>
      </w:pPr>
      <w:r w:rsidRPr="00525DE2">
        <w:rPr>
          <w:rFonts w:asciiTheme="minorHAnsi" w:hAnsiTheme="minorHAnsi"/>
          <w:sz w:val="23"/>
          <w:szCs w:val="23"/>
        </w:rPr>
        <w:t xml:space="preserve">Class discussions will be driven by assigned readings from the textbook and ancillary resources.  In order to participate in the discussions, you must be prepared with notes from the readings.  The goal each day is not only to understand the concepts, but to </w:t>
      </w:r>
      <w:r w:rsidR="00D24851" w:rsidRPr="00525DE2">
        <w:rPr>
          <w:rFonts w:asciiTheme="minorHAnsi" w:hAnsiTheme="minorHAnsi"/>
          <w:sz w:val="23"/>
          <w:szCs w:val="23"/>
        </w:rPr>
        <w:t>analyze their significance</w:t>
      </w:r>
      <w:r w:rsidRPr="00525DE2">
        <w:rPr>
          <w:rFonts w:asciiTheme="minorHAnsi" w:hAnsiTheme="minorHAnsi"/>
          <w:sz w:val="23"/>
          <w:szCs w:val="23"/>
        </w:rPr>
        <w:t>; therefore it is imperative that you are prepared to engage in the discussions.</w:t>
      </w:r>
      <w:r w:rsidR="00A620D9">
        <w:rPr>
          <w:rFonts w:asciiTheme="minorHAnsi" w:hAnsiTheme="minorHAnsi"/>
          <w:sz w:val="23"/>
          <w:szCs w:val="23"/>
        </w:rPr>
        <w:t xml:space="preserve"> Sometimes we will be discussing difficult </w:t>
      </w:r>
      <w:r w:rsidR="00CF1415">
        <w:rPr>
          <w:rFonts w:asciiTheme="minorHAnsi" w:hAnsiTheme="minorHAnsi"/>
          <w:sz w:val="23"/>
          <w:szCs w:val="23"/>
        </w:rPr>
        <w:t xml:space="preserve">historical </w:t>
      </w:r>
      <w:r w:rsidR="00A620D9">
        <w:rPr>
          <w:rFonts w:asciiTheme="minorHAnsi" w:hAnsiTheme="minorHAnsi"/>
          <w:sz w:val="23"/>
          <w:szCs w:val="23"/>
        </w:rPr>
        <w:t xml:space="preserve">topics and it is important for us to establish an open, accepting, respectful class culture in which a variety of thoughts and opinions can be shared. </w:t>
      </w:r>
    </w:p>
    <w:p w:rsidR="00B245B9" w:rsidRPr="00525DE2" w:rsidRDefault="00B245B9" w:rsidP="00B245B9">
      <w:pPr>
        <w:pStyle w:val="BodyText"/>
        <w:ind w:left="720" w:hanging="720"/>
        <w:rPr>
          <w:rFonts w:asciiTheme="minorHAnsi" w:hAnsiTheme="minorHAnsi" w:cs="Times New Roman"/>
          <w:b w:val="0"/>
          <w:sz w:val="23"/>
          <w:szCs w:val="23"/>
        </w:rPr>
      </w:pPr>
      <w:r w:rsidRPr="00525DE2">
        <w:rPr>
          <w:rFonts w:asciiTheme="minorHAnsi" w:hAnsiTheme="minorHAnsi" w:cs="Times New Roman"/>
          <w:b w:val="0"/>
          <w:sz w:val="23"/>
          <w:szCs w:val="23"/>
        </w:rPr>
        <w:t xml:space="preserve"> </w:t>
      </w:r>
    </w:p>
    <w:p w:rsidR="00B245B9" w:rsidRPr="00525DE2" w:rsidRDefault="00B245B9" w:rsidP="00B245B9">
      <w:pPr>
        <w:widowControl w:val="0"/>
        <w:rPr>
          <w:rFonts w:asciiTheme="minorHAnsi" w:hAnsiTheme="minorHAnsi"/>
          <w:b/>
          <w:sz w:val="23"/>
          <w:szCs w:val="23"/>
        </w:rPr>
      </w:pPr>
      <w:r w:rsidRPr="00525DE2">
        <w:rPr>
          <w:rFonts w:asciiTheme="minorHAnsi" w:hAnsiTheme="minorHAnsi"/>
          <w:b/>
          <w:sz w:val="23"/>
          <w:szCs w:val="23"/>
        </w:rPr>
        <w:t>Note-taking</w:t>
      </w:r>
    </w:p>
    <w:p w:rsidR="00B245B9" w:rsidRPr="00525DE2" w:rsidRDefault="00B245B9" w:rsidP="00B245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heme="minorHAnsi" w:hAnsiTheme="minorHAnsi"/>
          <w:bCs/>
          <w:sz w:val="23"/>
          <w:szCs w:val="23"/>
        </w:rPr>
      </w:pPr>
      <w:r w:rsidRPr="00525DE2">
        <w:rPr>
          <w:rFonts w:asciiTheme="minorHAnsi" w:hAnsiTheme="minorHAnsi"/>
          <w:bCs/>
          <w:sz w:val="23"/>
          <w:szCs w:val="23"/>
          <w:u w:val="single"/>
        </w:rPr>
        <w:t xml:space="preserve">It is </w:t>
      </w:r>
      <w:r w:rsidR="00441A36" w:rsidRPr="00525DE2">
        <w:rPr>
          <w:rFonts w:asciiTheme="minorHAnsi" w:hAnsiTheme="minorHAnsi"/>
          <w:bCs/>
          <w:sz w:val="23"/>
          <w:szCs w:val="23"/>
          <w:u w:val="single"/>
        </w:rPr>
        <w:t>required</w:t>
      </w:r>
      <w:r w:rsidRPr="00525DE2">
        <w:rPr>
          <w:rFonts w:asciiTheme="minorHAnsi" w:hAnsiTheme="minorHAnsi"/>
          <w:bCs/>
          <w:sz w:val="23"/>
          <w:szCs w:val="23"/>
          <w:u w:val="single"/>
        </w:rPr>
        <w:t xml:space="preserve"> that you write textbook notes prior to class</w:t>
      </w:r>
      <w:r w:rsidRPr="00525DE2">
        <w:rPr>
          <w:rFonts w:asciiTheme="minorHAnsi" w:hAnsiTheme="minorHAnsi"/>
          <w:bCs/>
          <w:sz w:val="23"/>
          <w:szCs w:val="23"/>
        </w:rPr>
        <w:t xml:space="preserve">. It is recommended that you utilize </w:t>
      </w:r>
      <w:r w:rsidR="006A0381">
        <w:rPr>
          <w:rFonts w:asciiTheme="minorHAnsi" w:hAnsiTheme="minorHAnsi"/>
          <w:bCs/>
          <w:sz w:val="23"/>
          <w:szCs w:val="23"/>
        </w:rPr>
        <w:t xml:space="preserve">a means of organizing your notes </w:t>
      </w:r>
      <w:r w:rsidR="002E5727" w:rsidRPr="00525DE2">
        <w:rPr>
          <w:rFonts w:asciiTheme="minorHAnsi" w:hAnsiTheme="minorHAnsi"/>
          <w:bCs/>
          <w:sz w:val="23"/>
          <w:szCs w:val="23"/>
        </w:rPr>
        <w:t>that will help you in studying and remembering the information</w:t>
      </w:r>
      <w:r w:rsidRPr="00525DE2">
        <w:rPr>
          <w:rFonts w:asciiTheme="minorHAnsi" w:hAnsiTheme="minorHAnsi"/>
          <w:bCs/>
          <w:sz w:val="23"/>
          <w:szCs w:val="23"/>
        </w:rPr>
        <w:t>.  Keep all notes in your binder for reference and review.</w:t>
      </w:r>
      <w:r w:rsidR="00D24851" w:rsidRPr="00525DE2">
        <w:rPr>
          <w:rFonts w:asciiTheme="minorHAnsi" w:hAnsiTheme="minorHAnsi"/>
          <w:bCs/>
          <w:sz w:val="23"/>
          <w:szCs w:val="23"/>
        </w:rPr>
        <w:t xml:space="preserve"> Notes can be used on in-class quizzes</w:t>
      </w:r>
      <w:r w:rsidR="006A0381">
        <w:rPr>
          <w:rFonts w:asciiTheme="minorHAnsi" w:hAnsiTheme="minorHAnsi"/>
          <w:bCs/>
          <w:sz w:val="23"/>
          <w:szCs w:val="23"/>
        </w:rPr>
        <w:t xml:space="preserve"> (with the exception of the first quiz)</w:t>
      </w:r>
      <w:r w:rsidR="00D24851" w:rsidRPr="00525DE2">
        <w:rPr>
          <w:rFonts w:asciiTheme="minorHAnsi" w:hAnsiTheme="minorHAnsi"/>
          <w:bCs/>
          <w:sz w:val="23"/>
          <w:szCs w:val="23"/>
        </w:rPr>
        <w:t xml:space="preserve"> and may be collected/checked</w:t>
      </w:r>
      <w:r w:rsidR="00F0551C" w:rsidRPr="00525DE2">
        <w:rPr>
          <w:rFonts w:asciiTheme="minorHAnsi" w:hAnsiTheme="minorHAnsi"/>
          <w:bCs/>
          <w:sz w:val="23"/>
          <w:szCs w:val="23"/>
        </w:rPr>
        <w:t xml:space="preserve"> periodically. </w:t>
      </w:r>
    </w:p>
    <w:p w:rsidR="008A5C1D" w:rsidRPr="00525DE2" w:rsidRDefault="008A5C1D" w:rsidP="008A5C1D">
      <w:pPr>
        <w:pStyle w:val="BodyText"/>
        <w:ind w:left="720" w:hanging="720"/>
        <w:rPr>
          <w:rFonts w:asciiTheme="minorHAnsi" w:hAnsiTheme="minorHAnsi" w:cs="Times New Roman"/>
          <w:b w:val="0"/>
          <w:sz w:val="23"/>
          <w:szCs w:val="23"/>
        </w:rPr>
      </w:pPr>
    </w:p>
    <w:p w:rsidR="003A2F4D" w:rsidRPr="00525DE2" w:rsidRDefault="003A2F4D" w:rsidP="008A5C1D">
      <w:pPr>
        <w:pStyle w:val="BodyText"/>
        <w:rPr>
          <w:rFonts w:asciiTheme="minorHAnsi" w:hAnsiTheme="minorHAnsi" w:cs="Times New Roman"/>
          <w:sz w:val="23"/>
          <w:szCs w:val="23"/>
        </w:rPr>
      </w:pPr>
      <w:r w:rsidRPr="00525DE2">
        <w:rPr>
          <w:rFonts w:asciiTheme="minorHAnsi" w:hAnsiTheme="minorHAnsi" w:cs="Times New Roman"/>
          <w:sz w:val="23"/>
          <w:szCs w:val="23"/>
        </w:rPr>
        <w:t>Topical Sequence</w:t>
      </w:r>
    </w:p>
    <w:p w:rsidR="003A2F4D" w:rsidRPr="00525DE2" w:rsidRDefault="003A2F4D">
      <w:pPr>
        <w:pStyle w:val="BodyText"/>
        <w:rPr>
          <w:rFonts w:asciiTheme="minorHAnsi" w:hAnsiTheme="minorHAnsi" w:cs="Times New Roman"/>
          <w:b w:val="0"/>
          <w:bCs/>
          <w:sz w:val="23"/>
          <w:szCs w:val="23"/>
        </w:rPr>
      </w:pPr>
      <w:r w:rsidRPr="00525DE2">
        <w:rPr>
          <w:rFonts w:asciiTheme="minorHAnsi" w:hAnsiTheme="minorHAnsi" w:cs="Times New Roman"/>
          <w:b w:val="0"/>
          <w:bCs/>
          <w:i/>
          <w:iCs/>
          <w:sz w:val="23"/>
          <w:szCs w:val="23"/>
        </w:rPr>
        <w:t>1</w:t>
      </w:r>
      <w:r w:rsidRPr="00525DE2">
        <w:rPr>
          <w:rFonts w:asciiTheme="minorHAnsi" w:hAnsiTheme="minorHAnsi" w:cs="Times New Roman"/>
          <w:b w:val="0"/>
          <w:bCs/>
          <w:i/>
          <w:iCs/>
          <w:sz w:val="23"/>
          <w:szCs w:val="23"/>
          <w:vertAlign w:val="superscript"/>
        </w:rPr>
        <w:t>st</w:t>
      </w:r>
      <w:r w:rsidRPr="00525DE2">
        <w:rPr>
          <w:rFonts w:asciiTheme="minorHAnsi" w:hAnsiTheme="minorHAnsi" w:cs="Times New Roman"/>
          <w:b w:val="0"/>
          <w:bCs/>
          <w:i/>
          <w:iCs/>
          <w:sz w:val="23"/>
          <w:szCs w:val="23"/>
        </w:rPr>
        <w:t xml:space="preserve"> Semester</w:t>
      </w:r>
      <w:r w:rsidRPr="00525DE2">
        <w:rPr>
          <w:rFonts w:asciiTheme="minorHAnsi" w:hAnsiTheme="minorHAnsi" w:cs="Times New Roman"/>
          <w:b w:val="0"/>
          <w:bCs/>
          <w:sz w:val="23"/>
          <w:szCs w:val="23"/>
        </w:rPr>
        <w:t xml:space="preserve">- major topics include </w:t>
      </w:r>
      <w:r w:rsidR="008A5C1D" w:rsidRPr="00525DE2">
        <w:rPr>
          <w:rFonts w:asciiTheme="minorHAnsi" w:hAnsiTheme="minorHAnsi" w:cs="Times New Roman"/>
          <w:b w:val="0"/>
          <w:bCs/>
          <w:sz w:val="23"/>
          <w:szCs w:val="23"/>
        </w:rPr>
        <w:t xml:space="preserve">European contact, </w:t>
      </w:r>
      <w:r w:rsidRPr="00525DE2">
        <w:rPr>
          <w:rFonts w:asciiTheme="minorHAnsi" w:hAnsiTheme="minorHAnsi" w:cs="Times New Roman"/>
          <w:b w:val="0"/>
          <w:bCs/>
          <w:sz w:val="23"/>
          <w:szCs w:val="23"/>
        </w:rPr>
        <w:t xml:space="preserve">colonial regional development, revolutionary ideology, constitutional development, Jeffersonian and Jacksonian democracy, 19th century reform movements, Manifest Destiny, the Civil War, and Reconstruction.  </w:t>
      </w:r>
    </w:p>
    <w:p w:rsidR="003A2F4D" w:rsidRPr="00525DE2" w:rsidRDefault="003A2F4D">
      <w:pPr>
        <w:pStyle w:val="BodyText"/>
        <w:rPr>
          <w:rFonts w:asciiTheme="minorHAnsi" w:hAnsiTheme="minorHAnsi" w:cs="Times New Roman"/>
          <w:b w:val="0"/>
          <w:bCs/>
          <w:sz w:val="23"/>
          <w:szCs w:val="23"/>
        </w:rPr>
      </w:pPr>
      <w:r w:rsidRPr="00525DE2">
        <w:rPr>
          <w:rFonts w:asciiTheme="minorHAnsi" w:hAnsiTheme="minorHAnsi" w:cs="Times New Roman"/>
          <w:b w:val="0"/>
          <w:bCs/>
          <w:i/>
          <w:iCs/>
          <w:sz w:val="23"/>
          <w:szCs w:val="23"/>
        </w:rPr>
        <w:t>2</w:t>
      </w:r>
      <w:r w:rsidRPr="00525DE2">
        <w:rPr>
          <w:rFonts w:asciiTheme="minorHAnsi" w:hAnsiTheme="minorHAnsi" w:cs="Times New Roman"/>
          <w:b w:val="0"/>
          <w:bCs/>
          <w:i/>
          <w:iCs/>
          <w:sz w:val="23"/>
          <w:szCs w:val="23"/>
          <w:vertAlign w:val="superscript"/>
        </w:rPr>
        <w:t>nd</w:t>
      </w:r>
      <w:r w:rsidRPr="00525DE2">
        <w:rPr>
          <w:rFonts w:asciiTheme="minorHAnsi" w:hAnsiTheme="minorHAnsi" w:cs="Times New Roman"/>
          <w:b w:val="0"/>
          <w:bCs/>
          <w:i/>
          <w:iCs/>
          <w:sz w:val="23"/>
          <w:szCs w:val="23"/>
        </w:rPr>
        <w:t xml:space="preserve"> Semester</w:t>
      </w:r>
      <w:r w:rsidRPr="00525DE2">
        <w:rPr>
          <w:rFonts w:asciiTheme="minorHAnsi" w:hAnsiTheme="minorHAnsi" w:cs="Times New Roman"/>
          <w:b w:val="0"/>
          <w:bCs/>
          <w:sz w:val="23"/>
          <w:szCs w:val="23"/>
        </w:rPr>
        <w:t>- major topics include industrializ</w:t>
      </w:r>
      <w:r w:rsidR="00787BD5" w:rsidRPr="00525DE2">
        <w:rPr>
          <w:rFonts w:asciiTheme="minorHAnsi" w:hAnsiTheme="minorHAnsi" w:cs="Times New Roman"/>
          <w:b w:val="0"/>
          <w:bCs/>
          <w:sz w:val="23"/>
          <w:szCs w:val="23"/>
        </w:rPr>
        <w:t xml:space="preserve">ation, </w:t>
      </w:r>
      <w:r w:rsidRPr="00525DE2">
        <w:rPr>
          <w:rFonts w:asciiTheme="minorHAnsi" w:hAnsiTheme="minorHAnsi" w:cs="Times New Roman"/>
          <w:b w:val="0"/>
          <w:bCs/>
          <w:sz w:val="23"/>
          <w:szCs w:val="23"/>
        </w:rPr>
        <w:t>immigration patterns, women, minority, and labor issues, Populism, Progressivism, World War I, the Roaring 20’s, the Great Depression, the New Deal, World War II, the Cold War (including the military conflicts in Korea and Vietnam), the post-Cold War era, and modern American history.</w:t>
      </w:r>
    </w:p>
    <w:p w:rsidR="003A2F4D" w:rsidRPr="00525DE2" w:rsidRDefault="003A2F4D">
      <w:pPr>
        <w:jc w:val="both"/>
        <w:rPr>
          <w:rFonts w:asciiTheme="minorHAnsi" w:hAnsiTheme="minorHAnsi"/>
          <w:sz w:val="23"/>
          <w:szCs w:val="23"/>
        </w:rPr>
      </w:pPr>
    </w:p>
    <w:p w:rsidR="003A2F4D" w:rsidRPr="00525DE2" w:rsidRDefault="003A2F4D">
      <w:pPr>
        <w:pStyle w:val="Default"/>
        <w:jc w:val="both"/>
        <w:rPr>
          <w:rFonts w:asciiTheme="minorHAnsi" w:hAnsiTheme="minorHAnsi"/>
          <w:b/>
          <w:bCs/>
          <w:sz w:val="23"/>
          <w:szCs w:val="23"/>
        </w:rPr>
      </w:pPr>
      <w:r w:rsidRPr="00525DE2">
        <w:rPr>
          <w:rFonts w:asciiTheme="minorHAnsi" w:hAnsiTheme="minorHAnsi"/>
          <w:b/>
          <w:bCs/>
          <w:sz w:val="23"/>
          <w:szCs w:val="23"/>
        </w:rPr>
        <w:t>Themes</w:t>
      </w:r>
    </w:p>
    <w:p w:rsidR="003A2F4D" w:rsidRPr="00525DE2" w:rsidRDefault="003A2F4D" w:rsidP="00D66B58">
      <w:pPr>
        <w:pStyle w:val="Pa10"/>
        <w:rPr>
          <w:rFonts w:asciiTheme="minorHAnsi" w:hAnsiTheme="minorHAnsi"/>
          <w:color w:val="000000"/>
          <w:sz w:val="23"/>
          <w:szCs w:val="23"/>
        </w:rPr>
      </w:pPr>
      <w:r w:rsidRPr="00525DE2">
        <w:rPr>
          <w:rFonts w:asciiTheme="minorHAnsi" w:hAnsiTheme="minorHAnsi"/>
          <w:sz w:val="23"/>
          <w:szCs w:val="23"/>
        </w:rPr>
        <w:t xml:space="preserve">In addition to the topics listed above, the course will emphasize </w:t>
      </w:r>
      <w:r w:rsidR="00D66B58" w:rsidRPr="00525DE2">
        <w:rPr>
          <w:rFonts w:asciiTheme="minorHAnsi" w:hAnsiTheme="minorHAnsi"/>
          <w:sz w:val="23"/>
          <w:szCs w:val="23"/>
        </w:rPr>
        <w:t>seven</w:t>
      </w:r>
      <w:r w:rsidRPr="00525DE2">
        <w:rPr>
          <w:rFonts w:asciiTheme="minorHAnsi" w:hAnsiTheme="minorHAnsi"/>
          <w:sz w:val="23"/>
          <w:szCs w:val="23"/>
        </w:rPr>
        <w:t xml:space="preserve"> key themes throughout the year that have been determined by the College Board as essential to a comprehensive study of United States history. These themes are the foundation of unit discussions, and are integral components of assessments (quizzes, essays, and exams).</w:t>
      </w:r>
      <w:r w:rsidR="00D66B58" w:rsidRPr="00525DE2">
        <w:rPr>
          <w:rFonts w:asciiTheme="minorHAnsi" w:hAnsiTheme="minorHAnsi"/>
          <w:sz w:val="23"/>
          <w:szCs w:val="23"/>
        </w:rPr>
        <w:t xml:space="preserve"> In addition, </w:t>
      </w:r>
      <w:r w:rsidR="00D66B58" w:rsidRPr="00525DE2">
        <w:rPr>
          <w:rFonts w:asciiTheme="minorHAnsi" w:hAnsiTheme="minorHAnsi"/>
          <w:color w:val="000000"/>
          <w:sz w:val="23"/>
          <w:szCs w:val="23"/>
        </w:rPr>
        <w:t>they are designed to develop the student’s historical thinking skills</w:t>
      </w:r>
      <w:r w:rsidR="00D66B58" w:rsidRPr="00525DE2">
        <w:rPr>
          <w:rFonts w:asciiTheme="minorHAnsi" w:hAnsiTheme="minorHAnsi"/>
          <w:b/>
          <w:bCs/>
          <w:color w:val="000000"/>
          <w:sz w:val="23"/>
          <w:szCs w:val="23"/>
        </w:rPr>
        <w:t xml:space="preserve">. </w:t>
      </w:r>
      <w:r w:rsidRPr="00525DE2">
        <w:rPr>
          <w:rFonts w:asciiTheme="minorHAnsi" w:hAnsiTheme="minorHAnsi"/>
          <w:sz w:val="23"/>
          <w:szCs w:val="23"/>
        </w:rPr>
        <w:t>The</w:t>
      </w:r>
      <w:r w:rsidR="00D66B58" w:rsidRPr="00525DE2">
        <w:rPr>
          <w:rFonts w:asciiTheme="minorHAnsi" w:hAnsiTheme="minorHAnsi"/>
          <w:sz w:val="23"/>
          <w:szCs w:val="23"/>
        </w:rPr>
        <w:t xml:space="preserve"> seven themes</w:t>
      </w:r>
      <w:r w:rsidRPr="00525DE2">
        <w:rPr>
          <w:rFonts w:asciiTheme="minorHAnsi" w:hAnsiTheme="minorHAnsi"/>
          <w:sz w:val="23"/>
          <w:szCs w:val="23"/>
        </w:rPr>
        <w:t xml:space="preserve"> </w:t>
      </w:r>
      <w:r w:rsidR="00D66B58" w:rsidRPr="00525DE2">
        <w:rPr>
          <w:rFonts w:asciiTheme="minorHAnsi" w:hAnsiTheme="minorHAnsi"/>
          <w:sz w:val="23"/>
          <w:szCs w:val="23"/>
        </w:rPr>
        <w:t>are</w:t>
      </w:r>
      <w:r w:rsidR="00EB2EC6" w:rsidRPr="00525DE2">
        <w:rPr>
          <w:rFonts w:asciiTheme="minorHAnsi" w:hAnsiTheme="minorHAnsi"/>
          <w:sz w:val="23"/>
          <w:szCs w:val="23"/>
        </w:rPr>
        <w:t xml:space="preserve"> </w:t>
      </w:r>
      <w:r w:rsidR="00453032" w:rsidRPr="00525DE2">
        <w:rPr>
          <w:rFonts w:asciiTheme="minorHAnsi" w:hAnsiTheme="minorHAnsi"/>
          <w:color w:val="000000"/>
          <w:sz w:val="23"/>
          <w:szCs w:val="23"/>
        </w:rPr>
        <w:t>American and National Identity (NAT</w:t>
      </w:r>
      <w:r w:rsidR="00D66B58" w:rsidRPr="00525DE2">
        <w:rPr>
          <w:rFonts w:asciiTheme="minorHAnsi" w:hAnsiTheme="minorHAnsi"/>
          <w:color w:val="000000"/>
          <w:sz w:val="23"/>
          <w:szCs w:val="23"/>
        </w:rPr>
        <w:t xml:space="preserve">), Work, Exchange and Technology (WXT), </w:t>
      </w:r>
      <w:r w:rsidR="00453032" w:rsidRPr="00525DE2">
        <w:rPr>
          <w:rFonts w:asciiTheme="minorHAnsi" w:hAnsiTheme="minorHAnsi"/>
          <w:color w:val="000000"/>
          <w:sz w:val="23"/>
          <w:szCs w:val="23"/>
        </w:rPr>
        <w:t>Migration and Settlement</w:t>
      </w:r>
      <w:r w:rsidR="00D66B58" w:rsidRPr="00525DE2">
        <w:rPr>
          <w:rFonts w:asciiTheme="minorHAnsi" w:hAnsiTheme="minorHAnsi"/>
          <w:color w:val="000000"/>
          <w:sz w:val="23"/>
          <w:szCs w:val="23"/>
        </w:rPr>
        <w:t xml:space="preserve"> (</w:t>
      </w:r>
      <w:r w:rsidR="00453032" w:rsidRPr="00525DE2">
        <w:rPr>
          <w:rFonts w:asciiTheme="minorHAnsi" w:hAnsiTheme="minorHAnsi"/>
          <w:color w:val="000000"/>
          <w:sz w:val="23"/>
          <w:szCs w:val="23"/>
        </w:rPr>
        <w:t>MIG</w:t>
      </w:r>
      <w:r w:rsidR="00D66B58" w:rsidRPr="00525DE2">
        <w:rPr>
          <w:rFonts w:asciiTheme="minorHAnsi" w:hAnsiTheme="minorHAnsi"/>
          <w:color w:val="000000"/>
          <w:sz w:val="23"/>
          <w:szCs w:val="23"/>
        </w:rPr>
        <w:t xml:space="preserve">), Politics </w:t>
      </w:r>
      <w:r w:rsidR="00453032" w:rsidRPr="00525DE2">
        <w:rPr>
          <w:rFonts w:asciiTheme="minorHAnsi" w:hAnsiTheme="minorHAnsi"/>
          <w:color w:val="000000"/>
          <w:sz w:val="23"/>
          <w:szCs w:val="23"/>
        </w:rPr>
        <w:t>and</w:t>
      </w:r>
      <w:r w:rsidR="00D66B58" w:rsidRPr="00525DE2">
        <w:rPr>
          <w:rFonts w:asciiTheme="minorHAnsi" w:hAnsiTheme="minorHAnsi"/>
          <w:color w:val="000000"/>
          <w:sz w:val="23"/>
          <w:szCs w:val="23"/>
        </w:rPr>
        <w:t xml:space="preserve"> Power (POL), America in the World (WOR), </w:t>
      </w:r>
      <w:r w:rsidR="00767A83" w:rsidRPr="00525DE2">
        <w:rPr>
          <w:rFonts w:asciiTheme="minorHAnsi" w:hAnsiTheme="minorHAnsi"/>
          <w:color w:val="000000"/>
          <w:sz w:val="23"/>
          <w:szCs w:val="23"/>
        </w:rPr>
        <w:t>Geography and the Environment (GEO</w:t>
      </w:r>
      <w:r w:rsidR="00D66B58" w:rsidRPr="00525DE2">
        <w:rPr>
          <w:rFonts w:asciiTheme="minorHAnsi" w:hAnsiTheme="minorHAnsi"/>
          <w:color w:val="000000"/>
          <w:sz w:val="23"/>
          <w:szCs w:val="23"/>
        </w:rPr>
        <w:t xml:space="preserve">), </w:t>
      </w:r>
      <w:r w:rsidR="00453032" w:rsidRPr="00525DE2">
        <w:rPr>
          <w:rFonts w:asciiTheme="minorHAnsi" w:hAnsiTheme="minorHAnsi"/>
          <w:color w:val="000000"/>
          <w:sz w:val="23"/>
          <w:szCs w:val="23"/>
        </w:rPr>
        <w:t>Culture and Society (</w:t>
      </w:r>
      <w:r w:rsidR="00D66B58" w:rsidRPr="00525DE2">
        <w:rPr>
          <w:rFonts w:asciiTheme="minorHAnsi" w:hAnsiTheme="minorHAnsi"/>
          <w:color w:val="000000"/>
          <w:sz w:val="23"/>
          <w:szCs w:val="23"/>
        </w:rPr>
        <w:t>CUL).</w:t>
      </w:r>
    </w:p>
    <w:p w:rsidR="00EB2EC6" w:rsidRPr="00525DE2" w:rsidRDefault="00EB2EC6" w:rsidP="00EB2EC6">
      <w:pPr>
        <w:pStyle w:val="Default"/>
        <w:rPr>
          <w:rFonts w:asciiTheme="minorHAnsi" w:hAnsiTheme="minorHAnsi"/>
          <w:sz w:val="23"/>
          <w:szCs w:val="23"/>
        </w:rPr>
      </w:pPr>
    </w:p>
    <w:p w:rsidR="003A2F4D" w:rsidRPr="00EA0E1B" w:rsidRDefault="003A2F4D">
      <w:pPr>
        <w:jc w:val="both"/>
        <w:rPr>
          <w:rFonts w:asciiTheme="minorHAnsi" w:hAnsiTheme="minorHAnsi"/>
          <w:b/>
        </w:rPr>
      </w:pPr>
      <w:r w:rsidRPr="00EA0E1B">
        <w:rPr>
          <w:rFonts w:asciiTheme="minorHAnsi" w:hAnsiTheme="minorHAnsi"/>
          <w:b/>
          <w:i/>
          <w:u w:val="single"/>
        </w:rPr>
        <w:t>Textbook</w:t>
      </w:r>
    </w:p>
    <w:p w:rsidR="003A2F4D" w:rsidRPr="00EA0E1B" w:rsidRDefault="00C211D2">
      <w:pPr>
        <w:rPr>
          <w:rFonts w:asciiTheme="minorHAnsi" w:hAnsiTheme="minorHAnsi"/>
          <w:color w:val="000000"/>
        </w:rPr>
      </w:pPr>
      <w:r w:rsidRPr="00EA0E1B">
        <w:rPr>
          <w:rFonts w:asciiTheme="minorHAnsi" w:hAnsiTheme="minorHAnsi"/>
          <w:i/>
          <w:iCs/>
          <w:color w:val="000000"/>
        </w:rPr>
        <w:t>The American Pageant: A History of the Republic</w:t>
      </w:r>
      <w:r w:rsidRPr="00EA0E1B">
        <w:rPr>
          <w:rFonts w:asciiTheme="minorHAnsi" w:hAnsiTheme="minorHAnsi"/>
          <w:i/>
          <w:color w:val="000000"/>
        </w:rPr>
        <w:t>,</w:t>
      </w:r>
      <w:r w:rsidRPr="00EA0E1B">
        <w:rPr>
          <w:rFonts w:asciiTheme="minorHAnsi" w:hAnsiTheme="minorHAnsi"/>
          <w:color w:val="000000"/>
        </w:rPr>
        <w:t xml:space="preserve"> </w:t>
      </w:r>
      <w:r w:rsidR="002E5727" w:rsidRPr="00EA0E1B">
        <w:rPr>
          <w:rFonts w:asciiTheme="minorHAnsi" w:hAnsiTheme="minorHAnsi"/>
          <w:color w:val="000000"/>
        </w:rPr>
        <w:t>12</w:t>
      </w:r>
      <w:r w:rsidRPr="00EA0E1B">
        <w:rPr>
          <w:rFonts w:asciiTheme="minorHAnsi" w:hAnsiTheme="minorHAnsi"/>
          <w:color w:val="000000"/>
        </w:rPr>
        <w:t xml:space="preserve">th Edition. </w:t>
      </w:r>
      <w:r w:rsidR="003A2F4D" w:rsidRPr="00EA0E1B">
        <w:rPr>
          <w:rFonts w:asciiTheme="minorHAnsi" w:hAnsiTheme="minorHAnsi"/>
          <w:color w:val="000000"/>
        </w:rPr>
        <w:t>David M.</w:t>
      </w:r>
      <w:r w:rsidRPr="00EA0E1B">
        <w:rPr>
          <w:rFonts w:asciiTheme="minorHAnsi" w:hAnsiTheme="minorHAnsi"/>
          <w:color w:val="000000"/>
        </w:rPr>
        <w:t xml:space="preserve"> Kennedy</w:t>
      </w:r>
      <w:r w:rsidR="003A2F4D" w:rsidRPr="00EA0E1B">
        <w:rPr>
          <w:rFonts w:asciiTheme="minorHAnsi" w:hAnsiTheme="minorHAnsi"/>
          <w:color w:val="000000"/>
        </w:rPr>
        <w:t>, Elizabeth Cohen, and Thomas Bailey</w:t>
      </w:r>
      <w:r w:rsidR="004C4CDF" w:rsidRPr="00EA0E1B">
        <w:rPr>
          <w:rFonts w:asciiTheme="minorHAnsi" w:hAnsiTheme="minorHAnsi"/>
          <w:color w:val="000000"/>
        </w:rPr>
        <w:t>.</w:t>
      </w:r>
      <w:r w:rsidR="003A2F4D" w:rsidRPr="00EA0E1B">
        <w:rPr>
          <w:rFonts w:asciiTheme="minorHAnsi" w:hAnsiTheme="minorHAnsi"/>
          <w:b/>
          <w:bCs/>
          <w:color w:val="000000"/>
        </w:rPr>
        <w:t xml:space="preserve"> </w:t>
      </w:r>
      <w:r w:rsidR="003A2F4D" w:rsidRPr="00EA0E1B">
        <w:rPr>
          <w:rFonts w:asciiTheme="minorHAnsi" w:hAnsiTheme="minorHAnsi"/>
          <w:color w:val="000000"/>
        </w:rPr>
        <w:t>Houghton Mifflin Co., 2005.</w:t>
      </w:r>
      <w:r w:rsidR="00D66B58" w:rsidRPr="00EA0E1B">
        <w:rPr>
          <w:rFonts w:asciiTheme="minorHAnsi" w:hAnsiTheme="minorHAnsi"/>
        </w:rPr>
        <w:t xml:space="preserve"> </w:t>
      </w:r>
      <w:r w:rsidR="000B2F9B" w:rsidRPr="00EA0E1B">
        <w:rPr>
          <w:rFonts w:asciiTheme="minorHAnsi" w:hAnsiTheme="minorHAnsi"/>
        </w:rPr>
        <w:t xml:space="preserve"> Students are encouraged to purchase this book (12</w:t>
      </w:r>
      <w:r w:rsidR="000B2F9B" w:rsidRPr="00EA0E1B">
        <w:rPr>
          <w:rFonts w:asciiTheme="minorHAnsi" w:hAnsiTheme="minorHAnsi"/>
          <w:vertAlign w:val="superscript"/>
        </w:rPr>
        <w:t>th</w:t>
      </w:r>
      <w:r w:rsidR="000B2F9B" w:rsidRPr="00EA0E1B">
        <w:rPr>
          <w:rFonts w:asciiTheme="minorHAnsi" w:hAnsiTheme="minorHAnsi"/>
        </w:rPr>
        <w:t xml:space="preserve"> edition</w:t>
      </w:r>
      <w:r w:rsidR="00EA0E1B">
        <w:rPr>
          <w:rFonts w:asciiTheme="minorHAnsi" w:hAnsiTheme="minorHAnsi"/>
        </w:rPr>
        <w:t xml:space="preserve"> only) </w:t>
      </w:r>
      <w:r w:rsidR="000B2F9B" w:rsidRPr="00EA0E1B">
        <w:rPr>
          <w:rFonts w:asciiTheme="minorHAnsi" w:hAnsiTheme="minorHAnsi"/>
        </w:rPr>
        <w:t>if possible.</w:t>
      </w:r>
      <w:r w:rsidR="00EA0E1B">
        <w:rPr>
          <w:rFonts w:asciiTheme="minorHAnsi" w:hAnsiTheme="minorHAnsi"/>
        </w:rPr>
        <w:t xml:space="preserve"> There will be online access to the textbook and paper copies to check out from Mrs. Gaskins after the first 10 days of school.</w:t>
      </w:r>
    </w:p>
    <w:p w:rsidR="00525DE2" w:rsidRPr="00525DE2" w:rsidRDefault="00525DE2">
      <w:pPr>
        <w:pStyle w:val="Heading3"/>
        <w:rPr>
          <w:rFonts w:asciiTheme="minorHAnsi" w:hAnsiTheme="minorHAnsi" w:cs="Times New Roman"/>
          <w:sz w:val="16"/>
          <w:szCs w:val="16"/>
        </w:rPr>
      </w:pPr>
    </w:p>
    <w:p w:rsidR="003A2F4D" w:rsidRPr="00525DE2" w:rsidRDefault="003A2F4D">
      <w:pPr>
        <w:pStyle w:val="Heading3"/>
        <w:rPr>
          <w:rFonts w:asciiTheme="minorHAnsi" w:hAnsiTheme="minorHAnsi" w:cs="Times New Roman"/>
          <w:b w:val="0"/>
          <w:i w:val="0"/>
          <w:sz w:val="23"/>
          <w:szCs w:val="23"/>
          <w:u w:val="none"/>
        </w:rPr>
      </w:pPr>
      <w:r w:rsidRPr="00525DE2">
        <w:rPr>
          <w:rFonts w:asciiTheme="minorHAnsi" w:hAnsiTheme="minorHAnsi" w:cs="Times New Roman"/>
          <w:sz w:val="23"/>
          <w:szCs w:val="23"/>
        </w:rPr>
        <w:t>Supplementary Reading</w:t>
      </w:r>
    </w:p>
    <w:p w:rsidR="003A2F4D" w:rsidRPr="00525DE2" w:rsidRDefault="00C31628">
      <w:pPr>
        <w:jc w:val="both"/>
        <w:rPr>
          <w:rFonts w:asciiTheme="minorHAnsi" w:hAnsiTheme="minorHAnsi"/>
          <w:iCs/>
          <w:sz w:val="23"/>
          <w:szCs w:val="23"/>
        </w:rPr>
      </w:pPr>
      <w:r w:rsidRPr="00525DE2">
        <w:rPr>
          <w:rFonts w:asciiTheme="minorHAnsi" w:hAnsiTheme="minorHAnsi"/>
          <w:iCs/>
          <w:sz w:val="23"/>
          <w:szCs w:val="23"/>
        </w:rPr>
        <w:t>Supplementary readings will vary throughout the year. They will include excerpts from textbooks, online resources, and classroom handouts.</w:t>
      </w:r>
    </w:p>
    <w:p w:rsidR="006C1282" w:rsidRPr="00525DE2" w:rsidRDefault="006C1282">
      <w:pPr>
        <w:jc w:val="both"/>
        <w:rPr>
          <w:rFonts w:asciiTheme="minorHAnsi" w:hAnsiTheme="minorHAnsi"/>
          <w:iCs/>
          <w:sz w:val="16"/>
          <w:szCs w:val="16"/>
        </w:rPr>
      </w:pPr>
    </w:p>
    <w:p w:rsidR="006C1282" w:rsidRDefault="00A620D9">
      <w:pPr>
        <w:jc w:val="both"/>
        <w:rPr>
          <w:rFonts w:asciiTheme="minorHAnsi" w:hAnsiTheme="minorHAnsi"/>
          <w:iCs/>
          <w:sz w:val="23"/>
          <w:szCs w:val="23"/>
        </w:rPr>
      </w:pPr>
      <w:r>
        <w:rPr>
          <w:rFonts w:asciiTheme="minorHAnsi" w:hAnsiTheme="minorHAnsi"/>
          <w:iCs/>
          <w:sz w:val="23"/>
          <w:szCs w:val="23"/>
        </w:rPr>
        <w:t>In order to study for the College Board exam, s</w:t>
      </w:r>
      <w:r w:rsidR="006C1282" w:rsidRPr="00525DE2">
        <w:rPr>
          <w:rFonts w:asciiTheme="minorHAnsi" w:hAnsiTheme="minorHAnsi"/>
          <w:iCs/>
          <w:sz w:val="23"/>
          <w:szCs w:val="23"/>
        </w:rPr>
        <w:t xml:space="preserve">tudents </w:t>
      </w:r>
      <w:r>
        <w:rPr>
          <w:rFonts w:asciiTheme="minorHAnsi" w:hAnsiTheme="minorHAnsi"/>
          <w:iCs/>
          <w:sz w:val="23"/>
          <w:szCs w:val="23"/>
        </w:rPr>
        <w:t>may want to</w:t>
      </w:r>
      <w:r w:rsidR="006C1282" w:rsidRPr="00525DE2">
        <w:rPr>
          <w:rFonts w:asciiTheme="minorHAnsi" w:hAnsiTheme="minorHAnsi"/>
          <w:iCs/>
          <w:sz w:val="23"/>
          <w:szCs w:val="23"/>
        </w:rPr>
        <w:t xml:space="preserve"> purchase the </w:t>
      </w:r>
      <w:r w:rsidR="006C1282" w:rsidRPr="00525DE2">
        <w:rPr>
          <w:rFonts w:asciiTheme="minorHAnsi" w:hAnsiTheme="minorHAnsi"/>
          <w:i/>
          <w:iCs/>
          <w:sz w:val="23"/>
          <w:szCs w:val="23"/>
        </w:rPr>
        <w:t>AMSCO</w:t>
      </w:r>
      <w:r w:rsidR="006C1282" w:rsidRPr="00525DE2">
        <w:rPr>
          <w:rFonts w:asciiTheme="minorHAnsi" w:hAnsiTheme="minorHAnsi"/>
          <w:iCs/>
          <w:sz w:val="23"/>
          <w:szCs w:val="23"/>
        </w:rPr>
        <w:t xml:space="preserve"> </w:t>
      </w:r>
      <w:r w:rsidR="006C1282" w:rsidRPr="00525DE2">
        <w:rPr>
          <w:rFonts w:asciiTheme="minorHAnsi" w:hAnsiTheme="minorHAnsi"/>
          <w:i/>
          <w:iCs/>
          <w:sz w:val="23"/>
          <w:szCs w:val="23"/>
        </w:rPr>
        <w:t>United States History: Preparing for the Ad</w:t>
      </w:r>
      <w:r w:rsidR="00736AA9">
        <w:rPr>
          <w:rFonts w:asciiTheme="minorHAnsi" w:hAnsiTheme="minorHAnsi"/>
          <w:i/>
          <w:iCs/>
          <w:sz w:val="23"/>
          <w:szCs w:val="23"/>
        </w:rPr>
        <w:t>vanced Placement Examination 2018</w:t>
      </w:r>
      <w:r w:rsidR="006C1282" w:rsidRPr="00525DE2">
        <w:rPr>
          <w:rFonts w:asciiTheme="minorHAnsi" w:hAnsiTheme="minorHAnsi"/>
          <w:i/>
          <w:iCs/>
          <w:sz w:val="23"/>
          <w:szCs w:val="23"/>
        </w:rPr>
        <w:t xml:space="preserve"> Edition</w:t>
      </w:r>
      <w:r w:rsidR="006C1282" w:rsidRPr="00525DE2">
        <w:rPr>
          <w:rFonts w:asciiTheme="minorHAnsi" w:hAnsiTheme="minorHAnsi"/>
          <w:iCs/>
          <w:sz w:val="23"/>
          <w:szCs w:val="23"/>
        </w:rPr>
        <w:t xml:space="preserve"> (Newman and Schmalbach).  Older editions can be purchased but they do not provide the new framework skills.</w:t>
      </w:r>
    </w:p>
    <w:p w:rsidR="00EA0E1B" w:rsidRPr="00525DE2" w:rsidRDefault="00EA0E1B">
      <w:pPr>
        <w:jc w:val="both"/>
        <w:rPr>
          <w:rFonts w:asciiTheme="minorHAnsi" w:hAnsiTheme="minorHAnsi"/>
          <w:iCs/>
          <w:sz w:val="23"/>
          <w:szCs w:val="23"/>
        </w:rPr>
      </w:pPr>
    </w:p>
    <w:p w:rsidR="003A2F4D" w:rsidRPr="00EA0E1B" w:rsidRDefault="00EA0E1B" w:rsidP="008612C3">
      <w:pPr>
        <w:pStyle w:val="Heading1"/>
        <w:rPr>
          <w:rFonts w:asciiTheme="minorHAnsi" w:hAnsiTheme="minorHAnsi"/>
          <w:sz w:val="22"/>
          <w:szCs w:val="22"/>
          <w:u w:val="single"/>
        </w:rPr>
      </w:pPr>
      <w:r w:rsidRPr="00EA0E1B">
        <w:rPr>
          <w:rFonts w:asciiTheme="minorHAnsi" w:hAnsiTheme="minorHAnsi"/>
          <w:iCs/>
          <w:sz w:val="22"/>
          <w:szCs w:val="22"/>
          <w:u w:val="single"/>
        </w:rPr>
        <w:lastRenderedPageBreak/>
        <w:t>College Board APUSH</w:t>
      </w:r>
      <w:r w:rsidR="003A2F4D" w:rsidRPr="00EA0E1B">
        <w:rPr>
          <w:rFonts w:asciiTheme="minorHAnsi" w:hAnsiTheme="minorHAnsi"/>
          <w:sz w:val="22"/>
          <w:szCs w:val="22"/>
          <w:u w:val="single"/>
        </w:rPr>
        <w:t xml:space="preserve"> Outline</w:t>
      </w:r>
      <w:r w:rsidR="008612C3" w:rsidRPr="00EA0E1B">
        <w:rPr>
          <w:rFonts w:asciiTheme="minorHAnsi" w:hAnsiTheme="minorHAnsi"/>
          <w:sz w:val="22"/>
          <w:szCs w:val="22"/>
          <w:u w:val="single"/>
        </w:rPr>
        <w:t xml:space="preserve"> </w:t>
      </w:r>
    </w:p>
    <w:p w:rsidR="00F91048" w:rsidRPr="00EA0E1B" w:rsidRDefault="00F0551C" w:rsidP="00F91048">
      <w:pPr>
        <w:pStyle w:val="Pa10"/>
        <w:rPr>
          <w:rFonts w:asciiTheme="minorHAnsi" w:hAnsiTheme="minorHAnsi"/>
          <w:b/>
          <w:i/>
          <w:color w:val="000000"/>
          <w:sz w:val="22"/>
          <w:szCs w:val="22"/>
        </w:rPr>
      </w:pPr>
      <w:r w:rsidRPr="00EA0E1B">
        <w:rPr>
          <w:rStyle w:val="A7"/>
          <w:rFonts w:asciiTheme="minorHAnsi" w:hAnsiTheme="minorHAnsi" w:cs="Times New Roman"/>
        </w:rPr>
        <w:t>Period 1</w:t>
      </w:r>
      <w:r w:rsidR="00F91048" w:rsidRPr="00EA0E1B">
        <w:rPr>
          <w:rStyle w:val="A7"/>
          <w:rFonts w:asciiTheme="minorHAnsi" w:hAnsiTheme="minorHAnsi" w:cs="Times New Roman"/>
        </w:rPr>
        <w:t>: 1491-1607</w:t>
      </w:r>
      <w:r w:rsidR="00323D46" w:rsidRPr="00EA0E1B">
        <w:rPr>
          <w:rStyle w:val="A8"/>
          <w:rFonts w:asciiTheme="minorHAnsi" w:hAnsiTheme="minorHAnsi" w:cs="Times New Roman"/>
        </w:rPr>
        <w:t xml:space="preserve"> </w:t>
      </w:r>
    </w:p>
    <w:p w:rsidR="00F91048" w:rsidRPr="00EA0E1B" w:rsidRDefault="00F91048" w:rsidP="00F91048">
      <w:pPr>
        <w:rPr>
          <w:rStyle w:val="A8"/>
          <w:rFonts w:asciiTheme="minorHAnsi" w:hAnsiTheme="minorHAnsi" w:cs="Times New Roman"/>
        </w:rPr>
      </w:pPr>
      <w:r w:rsidRPr="00EA0E1B">
        <w:rPr>
          <w:rStyle w:val="A8"/>
          <w:rFonts w:asciiTheme="minorHAnsi" w:hAnsiTheme="minorHAnsi" w:cs="Times New Roman"/>
          <w:b/>
          <w:bCs/>
        </w:rPr>
        <w:t xml:space="preserve">Content: </w:t>
      </w:r>
      <w:r w:rsidRPr="00EA0E1B">
        <w:rPr>
          <w:rStyle w:val="A8"/>
          <w:rFonts w:asciiTheme="minorHAnsi" w:hAnsiTheme="minorHAnsi" w:cs="Times New Roman"/>
        </w:rPr>
        <w:t xml:space="preserve">Geography and environment; Native American diversity in the Americas; Spain in the Americas; </w:t>
      </w:r>
      <w:r w:rsidR="00937758" w:rsidRPr="00EA0E1B">
        <w:rPr>
          <w:rStyle w:val="A8"/>
          <w:rFonts w:asciiTheme="minorHAnsi" w:hAnsiTheme="minorHAnsi" w:cs="Times New Roman"/>
        </w:rPr>
        <w:t>the Columbian Exchange</w:t>
      </w:r>
      <w:r w:rsidRPr="00EA0E1B">
        <w:rPr>
          <w:rStyle w:val="A8"/>
          <w:rFonts w:asciiTheme="minorHAnsi" w:hAnsiTheme="minorHAnsi" w:cs="Times New Roman"/>
        </w:rPr>
        <w:t xml:space="preserve">; English, French, and Dutch settlements; and the Atlantic economy. </w:t>
      </w:r>
    </w:p>
    <w:p w:rsidR="00280E4D" w:rsidRPr="00EA0E1B" w:rsidRDefault="00280E4D" w:rsidP="00F91048">
      <w:pPr>
        <w:rPr>
          <w:rStyle w:val="A8"/>
          <w:rFonts w:asciiTheme="minorHAnsi" w:hAnsiTheme="minorHAnsi" w:cs="Times New Roman"/>
        </w:rPr>
      </w:pPr>
    </w:p>
    <w:p w:rsidR="00A2579F" w:rsidRPr="00EA0E1B" w:rsidRDefault="00F0551C" w:rsidP="00A2579F">
      <w:pPr>
        <w:jc w:val="both"/>
        <w:rPr>
          <w:rFonts w:asciiTheme="minorHAnsi" w:hAnsiTheme="minorHAnsi"/>
          <w:b/>
          <w:sz w:val="22"/>
          <w:szCs w:val="22"/>
        </w:rPr>
      </w:pPr>
      <w:r w:rsidRPr="00EA0E1B">
        <w:rPr>
          <w:rFonts w:asciiTheme="minorHAnsi" w:hAnsiTheme="minorHAnsi"/>
          <w:b/>
          <w:bCs/>
          <w:sz w:val="22"/>
          <w:szCs w:val="22"/>
          <w:u w:val="single"/>
        </w:rPr>
        <w:t xml:space="preserve">Period </w:t>
      </w:r>
      <w:r w:rsidR="00A2579F" w:rsidRPr="00EA0E1B">
        <w:rPr>
          <w:rFonts w:asciiTheme="minorHAnsi" w:hAnsiTheme="minorHAnsi"/>
          <w:b/>
          <w:bCs/>
          <w:sz w:val="22"/>
          <w:szCs w:val="22"/>
          <w:u w:val="single"/>
        </w:rPr>
        <w:t>2: 1607-1754</w:t>
      </w:r>
      <w:r w:rsidR="00A2579F" w:rsidRPr="00EA0E1B">
        <w:rPr>
          <w:rFonts w:asciiTheme="minorHAnsi" w:hAnsiTheme="minorHAnsi"/>
          <w:b/>
          <w:sz w:val="22"/>
          <w:szCs w:val="22"/>
        </w:rPr>
        <w:t xml:space="preserve"> </w:t>
      </w:r>
    </w:p>
    <w:p w:rsidR="00E42B49" w:rsidRPr="00EA0E1B" w:rsidRDefault="00A2579F" w:rsidP="002E5727">
      <w:pPr>
        <w:jc w:val="both"/>
        <w:rPr>
          <w:rFonts w:asciiTheme="minorHAnsi" w:hAnsiTheme="minorHAnsi"/>
          <w:sz w:val="22"/>
          <w:szCs w:val="22"/>
        </w:rPr>
      </w:pPr>
      <w:r w:rsidRPr="00EA0E1B">
        <w:rPr>
          <w:rFonts w:asciiTheme="minorHAnsi" w:hAnsiTheme="minorHAnsi"/>
          <w:b/>
          <w:bCs/>
          <w:sz w:val="22"/>
          <w:szCs w:val="22"/>
        </w:rPr>
        <w:t>Content:</w:t>
      </w:r>
      <w:r w:rsidRPr="00EA0E1B">
        <w:rPr>
          <w:rFonts w:asciiTheme="minorHAnsi" w:hAnsiTheme="minorHAnsi"/>
          <w:bCs/>
          <w:sz w:val="22"/>
          <w:szCs w:val="22"/>
        </w:rPr>
        <w:t xml:space="preserve"> </w:t>
      </w:r>
      <w:r w:rsidR="0007628B" w:rsidRPr="00EA0E1B">
        <w:rPr>
          <w:rFonts w:asciiTheme="minorHAnsi" w:hAnsiTheme="minorHAnsi"/>
          <w:bCs/>
          <w:sz w:val="22"/>
          <w:szCs w:val="22"/>
        </w:rPr>
        <w:t xml:space="preserve">Spanish, French, Dutch, and British colonization models; </w:t>
      </w:r>
      <w:r w:rsidR="0007628B" w:rsidRPr="00EA0E1B">
        <w:rPr>
          <w:rFonts w:asciiTheme="minorHAnsi" w:hAnsiTheme="minorHAnsi"/>
          <w:sz w:val="22"/>
          <w:szCs w:val="22"/>
        </w:rPr>
        <w:t>growing trade;</w:t>
      </w:r>
      <w:r w:rsidRPr="00EA0E1B">
        <w:rPr>
          <w:rFonts w:asciiTheme="minorHAnsi" w:hAnsiTheme="minorHAnsi"/>
          <w:sz w:val="22"/>
          <w:szCs w:val="22"/>
        </w:rPr>
        <w:t xml:space="preserve"> </w:t>
      </w:r>
      <w:r w:rsidR="0007628B" w:rsidRPr="00EA0E1B">
        <w:rPr>
          <w:rFonts w:asciiTheme="minorHAnsi" w:hAnsiTheme="minorHAnsi"/>
          <w:sz w:val="22"/>
          <w:szCs w:val="22"/>
        </w:rPr>
        <w:t>British-American slavery;</w:t>
      </w:r>
      <w:r w:rsidRPr="00EA0E1B">
        <w:rPr>
          <w:rFonts w:asciiTheme="minorHAnsi" w:hAnsiTheme="minorHAnsi"/>
          <w:sz w:val="22"/>
          <w:szCs w:val="22"/>
        </w:rPr>
        <w:t xml:space="preserve"> </w:t>
      </w:r>
      <w:r w:rsidR="0007628B" w:rsidRPr="00EA0E1B">
        <w:rPr>
          <w:rFonts w:asciiTheme="minorHAnsi" w:hAnsiTheme="minorHAnsi"/>
          <w:sz w:val="22"/>
          <w:szCs w:val="22"/>
        </w:rPr>
        <w:t xml:space="preserve">environmental, geographic, and </w:t>
      </w:r>
      <w:r w:rsidRPr="00EA0E1B">
        <w:rPr>
          <w:rFonts w:asciiTheme="minorHAnsi" w:hAnsiTheme="minorHAnsi"/>
          <w:sz w:val="22"/>
          <w:szCs w:val="22"/>
        </w:rPr>
        <w:t>political</w:t>
      </w:r>
      <w:r w:rsidR="0007628B" w:rsidRPr="00EA0E1B">
        <w:rPr>
          <w:rFonts w:asciiTheme="minorHAnsi" w:hAnsiTheme="minorHAnsi"/>
          <w:sz w:val="22"/>
          <w:szCs w:val="22"/>
        </w:rPr>
        <w:t xml:space="preserve"> differences across the colonial regions</w:t>
      </w:r>
      <w:r w:rsidRPr="00EA0E1B">
        <w:rPr>
          <w:rFonts w:asciiTheme="minorHAnsi" w:hAnsiTheme="minorHAnsi"/>
          <w:sz w:val="22"/>
          <w:szCs w:val="22"/>
        </w:rPr>
        <w:t xml:space="preserve">; </w:t>
      </w:r>
      <w:r w:rsidR="0007628B" w:rsidRPr="00EA0E1B">
        <w:rPr>
          <w:rFonts w:asciiTheme="minorHAnsi" w:hAnsiTheme="minorHAnsi"/>
          <w:sz w:val="22"/>
          <w:szCs w:val="22"/>
        </w:rPr>
        <w:t>intercultural contact and conflict</w:t>
      </w:r>
      <w:r w:rsidRPr="00EA0E1B">
        <w:rPr>
          <w:rFonts w:asciiTheme="minorHAnsi" w:hAnsiTheme="minorHAnsi"/>
          <w:sz w:val="22"/>
          <w:szCs w:val="22"/>
        </w:rPr>
        <w:t xml:space="preserve">; </w:t>
      </w:r>
      <w:r w:rsidR="0007628B" w:rsidRPr="00EA0E1B">
        <w:rPr>
          <w:rFonts w:asciiTheme="minorHAnsi" w:hAnsiTheme="minorHAnsi"/>
          <w:sz w:val="22"/>
          <w:szCs w:val="22"/>
        </w:rPr>
        <w:t xml:space="preserve">impact of political, economic, and cultural exchanges within the “Atlantic World” on colonial societies, conflict with Britain. </w:t>
      </w:r>
    </w:p>
    <w:p w:rsidR="002E5727" w:rsidRPr="00EA0E1B" w:rsidRDefault="002E5727" w:rsidP="002E5727">
      <w:pPr>
        <w:jc w:val="both"/>
        <w:rPr>
          <w:rFonts w:asciiTheme="minorHAnsi" w:hAnsiTheme="minorHAnsi"/>
          <w:sz w:val="22"/>
          <w:szCs w:val="22"/>
        </w:rPr>
      </w:pPr>
    </w:p>
    <w:p w:rsidR="00ED6530" w:rsidRPr="00EA0E1B" w:rsidRDefault="00F0551C" w:rsidP="00ED6530">
      <w:pPr>
        <w:rPr>
          <w:rFonts w:asciiTheme="minorHAnsi" w:hAnsiTheme="minorHAnsi"/>
          <w:i/>
          <w:sz w:val="22"/>
          <w:szCs w:val="22"/>
        </w:rPr>
      </w:pPr>
      <w:r w:rsidRPr="00EA0E1B">
        <w:rPr>
          <w:rFonts w:asciiTheme="minorHAnsi" w:hAnsiTheme="minorHAnsi"/>
          <w:b/>
          <w:bCs/>
          <w:sz w:val="22"/>
          <w:szCs w:val="22"/>
          <w:u w:val="single"/>
        </w:rPr>
        <w:t>Period</w:t>
      </w:r>
      <w:r w:rsidR="00ED6530" w:rsidRPr="00EA0E1B">
        <w:rPr>
          <w:rFonts w:asciiTheme="minorHAnsi" w:hAnsiTheme="minorHAnsi"/>
          <w:b/>
          <w:bCs/>
          <w:sz w:val="22"/>
          <w:szCs w:val="22"/>
          <w:u w:val="single"/>
        </w:rPr>
        <w:t xml:space="preserve"> 3: 1754-1800</w:t>
      </w:r>
      <w:r w:rsidR="00ED6530" w:rsidRPr="00EA0E1B">
        <w:rPr>
          <w:rFonts w:asciiTheme="minorHAnsi" w:hAnsiTheme="minorHAnsi"/>
          <w:b/>
          <w:sz w:val="22"/>
          <w:szCs w:val="22"/>
        </w:rPr>
        <w:t xml:space="preserve"> </w:t>
      </w:r>
    </w:p>
    <w:p w:rsidR="0053118A" w:rsidRPr="00EA0E1B" w:rsidRDefault="00ED6530">
      <w:pPr>
        <w:rPr>
          <w:rFonts w:asciiTheme="minorHAnsi" w:hAnsiTheme="minorHAnsi"/>
          <w:sz w:val="22"/>
          <w:szCs w:val="22"/>
        </w:rPr>
      </w:pPr>
      <w:r w:rsidRPr="00EA0E1B">
        <w:rPr>
          <w:rFonts w:asciiTheme="minorHAnsi" w:hAnsiTheme="minorHAnsi"/>
          <w:b/>
          <w:bCs/>
          <w:sz w:val="22"/>
          <w:szCs w:val="22"/>
        </w:rPr>
        <w:t xml:space="preserve">Content: </w:t>
      </w:r>
      <w:r w:rsidRPr="00EA0E1B">
        <w:rPr>
          <w:rFonts w:asciiTheme="minorHAnsi" w:hAnsiTheme="minorHAnsi"/>
          <w:sz w:val="22"/>
          <w:szCs w:val="22"/>
        </w:rPr>
        <w:t xml:space="preserve">Colonial society before the war for independence; colonial rivalries; the Seven Years War; role of women before, during, and after 1776; Articles </w:t>
      </w:r>
      <w:r w:rsidR="009527EB" w:rsidRPr="00EA0E1B">
        <w:rPr>
          <w:rFonts w:asciiTheme="minorHAnsi" w:hAnsiTheme="minorHAnsi"/>
          <w:sz w:val="22"/>
          <w:szCs w:val="22"/>
        </w:rPr>
        <w:t>of Confederation and the</w:t>
      </w:r>
      <w:r w:rsidRPr="00EA0E1B">
        <w:rPr>
          <w:rFonts w:asciiTheme="minorHAnsi" w:hAnsiTheme="minorHAnsi"/>
          <w:sz w:val="22"/>
          <w:szCs w:val="22"/>
        </w:rPr>
        <w:t xml:space="preserve"> Constitution; </w:t>
      </w:r>
      <w:r w:rsidR="00705D44" w:rsidRPr="00EA0E1B">
        <w:rPr>
          <w:rFonts w:asciiTheme="minorHAnsi" w:hAnsiTheme="minorHAnsi"/>
          <w:sz w:val="22"/>
          <w:szCs w:val="22"/>
        </w:rPr>
        <w:t>impact of the French Revolution on Washington’s policies; democracy and republicanism; domestic and foreign liberty movements</w:t>
      </w:r>
      <w:r w:rsidR="00FC0D00" w:rsidRPr="00EA0E1B">
        <w:rPr>
          <w:rFonts w:asciiTheme="minorHAnsi" w:hAnsiTheme="minorHAnsi"/>
          <w:sz w:val="22"/>
          <w:szCs w:val="22"/>
        </w:rPr>
        <w:t xml:space="preserve"> and limitations</w:t>
      </w:r>
      <w:r w:rsidR="00922166" w:rsidRPr="00EA0E1B">
        <w:rPr>
          <w:rFonts w:asciiTheme="minorHAnsi" w:hAnsiTheme="minorHAnsi"/>
          <w:sz w:val="22"/>
          <w:szCs w:val="22"/>
        </w:rPr>
        <w:t>, western territories; conflicts with Native Americans; trade disputes with England and Spain</w:t>
      </w:r>
      <w:r w:rsidR="00705D44" w:rsidRPr="00EA0E1B">
        <w:rPr>
          <w:rFonts w:asciiTheme="minorHAnsi" w:hAnsiTheme="minorHAnsi"/>
          <w:sz w:val="22"/>
          <w:szCs w:val="22"/>
        </w:rPr>
        <w:t>.</w:t>
      </w:r>
    </w:p>
    <w:p w:rsidR="002E5727" w:rsidRPr="00EA0E1B" w:rsidRDefault="002E5727">
      <w:pPr>
        <w:rPr>
          <w:rFonts w:asciiTheme="minorHAnsi" w:hAnsiTheme="minorHAnsi"/>
          <w:sz w:val="22"/>
          <w:szCs w:val="22"/>
        </w:rPr>
      </w:pPr>
    </w:p>
    <w:p w:rsidR="00C7296E" w:rsidRPr="00EA0E1B" w:rsidRDefault="00F0551C" w:rsidP="000B2FA9">
      <w:pPr>
        <w:rPr>
          <w:rFonts w:asciiTheme="minorHAnsi" w:hAnsiTheme="minorHAnsi"/>
          <w:b/>
          <w:bCs/>
          <w:sz w:val="22"/>
          <w:szCs w:val="22"/>
          <w:u w:val="single"/>
        </w:rPr>
      </w:pPr>
      <w:r w:rsidRPr="00EA0E1B">
        <w:rPr>
          <w:rFonts w:asciiTheme="minorHAnsi" w:hAnsiTheme="minorHAnsi"/>
          <w:b/>
          <w:bCs/>
          <w:sz w:val="22"/>
          <w:szCs w:val="22"/>
          <w:u w:val="single"/>
        </w:rPr>
        <w:t>Period</w:t>
      </w:r>
      <w:r w:rsidR="000B2FA9" w:rsidRPr="00EA0E1B">
        <w:rPr>
          <w:rFonts w:asciiTheme="minorHAnsi" w:hAnsiTheme="minorHAnsi"/>
          <w:b/>
          <w:bCs/>
          <w:sz w:val="22"/>
          <w:szCs w:val="22"/>
          <w:u w:val="single"/>
        </w:rPr>
        <w:t xml:space="preserve"> 4: 1800-1848</w:t>
      </w:r>
    </w:p>
    <w:p w:rsidR="003A2F4D" w:rsidRPr="00EA0E1B" w:rsidRDefault="000B2FA9" w:rsidP="000B2FA9">
      <w:pPr>
        <w:rPr>
          <w:rFonts w:asciiTheme="minorHAnsi" w:hAnsiTheme="minorHAnsi"/>
          <w:b/>
          <w:sz w:val="22"/>
          <w:szCs w:val="22"/>
        </w:rPr>
      </w:pPr>
      <w:r w:rsidRPr="00EA0E1B">
        <w:rPr>
          <w:rFonts w:asciiTheme="minorHAnsi" w:hAnsiTheme="minorHAnsi"/>
          <w:b/>
          <w:bCs/>
          <w:sz w:val="22"/>
          <w:szCs w:val="22"/>
        </w:rPr>
        <w:t xml:space="preserve">Content: </w:t>
      </w:r>
      <w:r w:rsidRPr="00EA0E1B">
        <w:rPr>
          <w:rFonts w:asciiTheme="minorHAnsi" w:hAnsiTheme="minorHAnsi"/>
          <w:sz w:val="22"/>
          <w:szCs w:val="22"/>
        </w:rPr>
        <w:t xml:space="preserve">Politics in the early republic, parties and votes; reforms and social movements; culture and religion; market capitalism and slavery; growth of immigration and cities; women and Seneca Falls; </w:t>
      </w:r>
      <w:r w:rsidR="002E5727" w:rsidRPr="00EA0E1B">
        <w:rPr>
          <w:rFonts w:asciiTheme="minorHAnsi" w:hAnsiTheme="minorHAnsi"/>
          <w:sz w:val="22"/>
          <w:szCs w:val="22"/>
        </w:rPr>
        <w:t xml:space="preserve">reform movements; politics and the economy; cultural trends; Transcendentalism and Utopianism </w:t>
      </w:r>
    </w:p>
    <w:p w:rsidR="000B2FA9" w:rsidRPr="00EA0E1B" w:rsidRDefault="000B2FA9" w:rsidP="000B2FA9">
      <w:pPr>
        <w:rPr>
          <w:rFonts w:asciiTheme="minorHAnsi" w:hAnsiTheme="minorHAnsi"/>
          <w:sz w:val="22"/>
          <w:szCs w:val="22"/>
        </w:rPr>
      </w:pPr>
    </w:p>
    <w:p w:rsidR="00C7296E" w:rsidRPr="00EA0E1B" w:rsidRDefault="00F0551C" w:rsidP="00C211D2">
      <w:pPr>
        <w:rPr>
          <w:rFonts w:asciiTheme="minorHAnsi" w:hAnsiTheme="minorHAnsi"/>
          <w:b/>
          <w:bCs/>
          <w:sz w:val="22"/>
          <w:szCs w:val="22"/>
          <w:u w:val="single"/>
        </w:rPr>
      </w:pPr>
      <w:r w:rsidRPr="00EA0E1B">
        <w:rPr>
          <w:rFonts w:asciiTheme="minorHAnsi" w:hAnsiTheme="minorHAnsi"/>
          <w:b/>
          <w:bCs/>
          <w:sz w:val="22"/>
          <w:szCs w:val="22"/>
          <w:u w:val="single"/>
        </w:rPr>
        <w:t>Period</w:t>
      </w:r>
      <w:r w:rsidR="00C211D2" w:rsidRPr="00EA0E1B">
        <w:rPr>
          <w:rFonts w:asciiTheme="minorHAnsi" w:hAnsiTheme="minorHAnsi"/>
          <w:b/>
          <w:bCs/>
          <w:sz w:val="22"/>
          <w:szCs w:val="22"/>
          <w:u w:val="single"/>
        </w:rPr>
        <w:t xml:space="preserve"> 5: 1844-1877</w:t>
      </w:r>
    </w:p>
    <w:p w:rsidR="003A2F4D" w:rsidRPr="00EA0E1B" w:rsidRDefault="00C211D2" w:rsidP="00C211D2">
      <w:pPr>
        <w:rPr>
          <w:rFonts w:asciiTheme="minorHAnsi" w:hAnsiTheme="minorHAnsi"/>
          <w:sz w:val="22"/>
          <w:szCs w:val="22"/>
        </w:rPr>
      </w:pPr>
      <w:r w:rsidRPr="00EA0E1B">
        <w:rPr>
          <w:rFonts w:asciiTheme="minorHAnsi" w:hAnsiTheme="minorHAnsi"/>
          <w:b/>
          <w:bCs/>
          <w:sz w:val="22"/>
          <w:szCs w:val="22"/>
        </w:rPr>
        <w:t xml:space="preserve">Content: </w:t>
      </w:r>
      <w:r w:rsidRPr="00EA0E1B">
        <w:rPr>
          <w:rFonts w:asciiTheme="minorHAnsi" w:hAnsiTheme="minorHAnsi"/>
          <w:sz w:val="22"/>
          <w:szCs w:val="22"/>
        </w:rPr>
        <w:t>Tensions over slavery;</w:t>
      </w:r>
      <w:r w:rsidR="002E5727" w:rsidRPr="00EA0E1B">
        <w:rPr>
          <w:rFonts w:asciiTheme="minorHAnsi" w:hAnsiTheme="minorHAnsi"/>
          <w:sz w:val="22"/>
          <w:szCs w:val="22"/>
        </w:rPr>
        <w:t xml:space="preserve"> territorial expansion and Mexican War</w:t>
      </w:r>
      <w:r w:rsidRPr="00EA0E1B">
        <w:rPr>
          <w:rFonts w:asciiTheme="minorHAnsi" w:hAnsiTheme="minorHAnsi"/>
          <w:sz w:val="22"/>
          <w:szCs w:val="22"/>
        </w:rPr>
        <w:t>; the Civil War, rights of freedmen and women, Reconstruction, and freedmen’s bureau; and the KKK. Focus on white supremacy before and after the Civil War.</w:t>
      </w:r>
    </w:p>
    <w:p w:rsidR="00794260" w:rsidRPr="00EA0E1B" w:rsidRDefault="00794260">
      <w:pPr>
        <w:jc w:val="both"/>
        <w:rPr>
          <w:rFonts w:asciiTheme="minorHAnsi" w:hAnsiTheme="minorHAnsi"/>
          <w:sz w:val="22"/>
          <w:szCs w:val="22"/>
        </w:rPr>
      </w:pPr>
    </w:p>
    <w:p w:rsidR="00201AAF" w:rsidRPr="00EA0E1B" w:rsidRDefault="00F0551C" w:rsidP="00201AAF">
      <w:pPr>
        <w:rPr>
          <w:rFonts w:asciiTheme="minorHAnsi" w:hAnsiTheme="minorHAnsi"/>
          <w:b/>
          <w:sz w:val="22"/>
          <w:szCs w:val="22"/>
        </w:rPr>
      </w:pPr>
      <w:r w:rsidRPr="00EA0E1B">
        <w:rPr>
          <w:rFonts w:asciiTheme="minorHAnsi" w:hAnsiTheme="minorHAnsi"/>
          <w:b/>
          <w:bCs/>
          <w:sz w:val="22"/>
          <w:szCs w:val="22"/>
          <w:u w:val="single"/>
        </w:rPr>
        <w:t>Period</w:t>
      </w:r>
      <w:r w:rsidR="000C570C" w:rsidRPr="00EA0E1B">
        <w:rPr>
          <w:rFonts w:asciiTheme="minorHAnsi" w:hAnsiTheme="minorHAnsi"/>
          <w:b/>
          <w:bCs/>
          <w:sz w:val="22"/>
          <w:szCs w:val="22"/>
          <w:u w:val="single"/>
        </w:rPr>
        <w:t xml:space="preserve"> 6: 1865-1898</w:t>
      </w:r>
    </w:p>
    <w:p w:rsidR="00310F3B" w:rsidRPr="00EA0E1B" w:rsidRDefault="00201AAF" w:rsidP="00310F3B">
      <w:pPr>
        <w:rPr>
          <w:rFonts w:asciiTheme="minorHAnsi" w:hAnsiTheme="minorHAnsi"/>
          <w:sz w:val="22"/>
          <w:szCs w:val="22"/>
        </w:rPr>
      </w:pPr>
      <w:r w:rsidRPr="00EA0E1B">
        <w:rPr>
          <w:rFonts w:asciiTheme="minorHAnsi" w:hAnsiTheme="minorHAnsi"/>
          <w:b/>
          <w:bCs/>
          <w:sz w:val="22"/>
          <w:szCs w:val="22"/>
        </w:rPr>
        <w:t xml:space="preserve">Content: </w:t>
      </w:r>
      <w:r w:rsidRPr="00EA0E1B">
        <w:rPr>
          <w:rFonts w:asciiTheme="minorHAnsi" w:hAnsiTheme="minorHAnsi"/>
          <w:bCs/>
          <w:sz w:val="22"/>
          <w:szCs w:val="22"/>
        </w:rPr>
        <w:t>technological innovations and change</w:t>
      </w:r>
      <w:r w:rsidR="00086F9F" w:rsidRPr="00EA0E1B">
        <w:rPr>
          <w:rFonts w:asciiTheme="minorHAnsi" w:hAnsiTheme="minorHAnsi"/>
          <w:bCs/>
          <w:sz w:val="22"/>
          <w:szCs w:val="22"/>
        </w:rPr>
        <w:t>; labor unions; sharecropping; mechanized agriculture; farmers alliances;</w:t>
      </w:r>
      <w:r w:rsidRPr="00EA0E1B">
        <w:rPr>
          <w:rFonts w:asciiTheme="minorHAnsi" w:hAnsiTheme="minorHAnsi"/>
          <w:sz w:val="22"/>
          <w:szCs w:val="22"/>
        </w:rPr>
        <w:t xml:space="preserve"> labo</w:t>
      </w:r>
      <w:r w:rsidR="00086F9F" w:rsidRPr="00EA0E1B">
        <w:rPr>
          <w:rFonts w:asciiTheme="minorHAnsi" w:hAnsiTheme="minorHAnsi"/>
          <w:sz w:val="22"/>
          <w:szCs w:val="22"/>
        </w:rPr>
        <w:t>r unions and the Populist Party; early conservation movement;</w:t>
      </w:r>
      <w:r w:rsidRPr="00EA0E1B">
        <w:rPr>
          <w:rFonts w:asciiTheme="minorHAnsi" w:hAnsiTheme="minorHAnsi"/>
          <w:sz w:val="22"/>
          <w:szCs w:val="22"/>
        </w:rPr>
        <w:t xml:space="preserve"> </w:t>
      </w:r>
      <w:r w:rsidR="00086F9F" w:rsidRPr="00EA0E1B">
        <w:rPr>
          <w:rFonts w:asciiTheme="minorHAnsi" w:hAnsiTheme="minorHAnsi"/>
          <w:sz w:val="22"/>
          <w:szCs w:val="22"/>
        </w:rPr>
        <w:t>Chinese exclusion; settlement houses;</w:t>
      </w:r>
      <w:r w:rsidR="007C1A28" w:rsidRPr="00EA0E1B">
        <w:rPr>
          <w:rFonts w:asciiTheme="minorHAnsi" w:hAnsiTheme="minorHAnsi"/>
          <w:sz w:val="22"/>
          <w:szCs w:val="22"/>
        </w:rPr>
        <w:t xml:space="preserve"> political </w:t>
      </w:r>
      <w:r w:rsidR="00086F9F" w:rsidRPr="00EA0E1B">
        <w:rPr>
          <w:rFonts w:asciiTheme="minorHAnsi" w:hAnsiTheme="minorHAnsi"/>
          <w:sz w:val="22"/>
          <w:szCs w:val="22"/>
        </w:rPr>
        <w:t>machines; Gilded Age;</w:t>
      </w:r>
      <w:r w:rsidR="007C1A28" w:rsidRPr="00EA0E1B">
        <w:rPr>
          <w:rFonts w:asciiTheme="minorHAnsi" w:hAnsiTheme="minorHAnsi"/>
          <w:sz w:val="22"/>
          <w:szCs w:val="22"/>
        </w:rPr>
        <w:t xml:space="preserve"> intellectual movements.</w:t>
      </w:r>
    </w:p>
    <w:p w:rsidR="00310F3B" w:rsidRPr="00EA0E1B" w:rsidRDefault="00310F3B" w:rsidP="00310F3B">
      <w:pPr>
        <w:rPr>
          <w:rFonts w:asciiTheme="minorHAnsi" w:hAnsiTheme="minorHAnsi"/>
          <w:sz w:val="22"/>
          <w:szCs w:val="22"/>
        </w:rPr>
      </w:pPr>
    </w:p>
    <w:p w:rsidR="00EA4BDF" w:rsidRPr="00EA0E1B" w:rsidRDefault="00F0551C" w:rsidP="00310F3B">
      <w:pPr>
        <w:rPr>
          <w:rFonts w:asciiTheme="minorHAnsi" w:hAnsiTheme="minorHAnsi"/>
          <w:iCs/>
          <w:sz w:val="22"/>
          <w:szCs w:val="22"/>
        </w:rPr>
      </w:pPr>
      <w:r w:rsidRPr="00EA0E1B">
        <w:rPr>
          <w:rFonts w:asciiTheme="minorHAnsi" w:hAnsiTheme="minorHAnsi"/>
          <w:b/>
          <w:bCs/>
          <w:sz w:val="22"/>
          <w:szCs w:val="22"/>
          <w:u w:val="single"/>
        </w:rPr>
        <w:t>Period</w:t>
      </w:r>
      <w:r w:rsidR="00581F8A" w:rsidRPr="00EA0E1B">
        <w:rPr>
          <w:rFonts w:asciiTheme="minorHAnsi" w:hAnsiTheme="minorHAnsi"/>
          <w:b/>
          <w:bCs/>
          <w:sz w:val="22"/>
          <w:szCs w:val="22"/>
          <w:u w:val="single"/>
        </w:rPr>
        <w:t xml:space="preserve"> 7: 1890-1945</w:t>
      </w:r>
    </w:p>
    <w:p w:rsidR="00310F3B" w:rsidRPr="00EA0E1B" w:rsidRDefault="00581F8A" w:rsidP="002E5727">
      <w:pPr>
        <w:pStyle w:val="NormalWeb"/>
        <w:spacing w:before="0" w:beforeAutospacing="0"/>
        <w:rPr>
          <w:rFonts w:asciiTheme="minorHAnsi" w:hAnsiTheme="minorHAnsi"/>
          <w:sz w:val="22"/>
          <w:szCs w:val="22"/>
        </w:rPr>
      </w:pPr>
      <w:r w:rsidRPr="00EA0E1B">
        <w:rPr>
          <w:rFonts w:asciiTheme="minorHAnsi" w:hAnsiTheme="minorHAnsi"/>
          <w:b/>
          <w:bCs/>
          <w:sz w:val="22"/>
          <w:szCs w:val="22"/>
        </w:rPr>
        <w:t xml:space="preserve">Content: </w:t>
      </w:r>
      <w:r w:rsidR="00AB520D" w:rsidRPr="00EA0E1B">
        <w:rPr>
          <w:rFonts w:asciiTheme="minorHAnsi" w:hAnsiTheme="minorHAnsi"/>
          <w:bCs/>
          <w:sz w:val="22"/>
          <w:szCs w:val="22"/>
        </w:rPr>
        <w:t>growing</w:t>
      </w:r>
      <w:r w:rsidR="00AB520D" w:rsidRPr="00EA0E1B">
        <w:rPr>
          <w:rFonts w:asciiTheme="minorHAnsi" w:hAnsiTheme="minorHAnsi"/>
          <w:b/>
          <w:bCs/>
          <w:sz w:val="22"/>
          <w:szCs w:val="22"/>
        </w:rPr>
        <w:t xml:space="preserve"> </w:t>
      </w:r>
      <w:r w:rsidR="00AB520D" w:rsidRPr="00EA0E1B">
        <w:rPr>
          <w:rFonts w:asciiTheme="minorHAnsi" w:hAnsiTheme="minorHAnsi"/>
          <w:sz w:val="22"/>
          <w:szCs w:val="22"/>
        </w:rPr>
        <w:t>imperialism and debates</w:t>
      </w:r>
      <w:r w:rsidRPr="00EA0E1B">
        <w:rPr>
          <w:rFonts w:asciiTheme="minorHAnsi" w:hAnsiTheme="minorHAnsi"/>
          <w:sz w:val="22"/>
          <w:szCs w:val="22"/>
        </w:rPr>
        <w:t xml:space="preserve">; </w:t>
      </w:r>
      <w:r w:rsidR="00AB520D" w:rsidRPr="00EA0E1B">
        <w:rPr>
          <w:rFonts w:asciiTheme="minorHAnsi" w:hAnsiTheme="minorHAnsi"/>
          <w:sz w:val="22"/>
          <w:szCs w:val="22"/>
        </w:rPr>
        <w:t xml:space="preserve">White Man’s Burden; Spanish-American War; </w:t>
      </w:r>
      <w:r w:rsidRPr="00EA0E1B">
        <w:rPr>
          <w:rFonts w:asciiTheme="minorHAnsi" w:hAnsiTheme="minorHAnsi"/>
          <w:sz w:val="22"/>
          <w:szCs w:val="22"/>
        </w:rPr>
        <w:t>industrialization</w:t>
      </w:r>
      <w:r w:rsidR="00AB520D" w:rsidRPr="00EA0E1B">
        <w:rPr>
          <w:rFonts w:asciiTheme="minorHAnsi" w:hAnsiTheme="minorHAnsi"/>
          <w:sz w:val="22"/>
          <w:szCs w:val="22"/>
        </w:rPr>
        <w:t xml:space="preserve">, urbanization and technology; Progressivism; </w:t>
      </w:r>
      <w:r w:rsidRPr="00EA0E1B">
        <w:rPr>
          <w:rFonts w:asciiTheme="minorHAnsi" w:hAnsiTheme="minorHAnsi"/>
          <w:sz w:val="22"/>
          <w:szCs w:val="22"/>
        </w:rPr>
        <w:t>mass p</w:t>
      </w:r>
      <w:r w:rsidR="00AB520D" w:rsidRPr="00EA0E1B">
        <w:rPr>
          <w:rFonts w:asciiTheme="minorHAnsi" w:hAnsiTheme="minorHAnsi"/>
          <w:sz w:val="22"/>
          <w:szCs w:val="22"/>
        </w:rPr>
        <w:t>roduction and mass consumerism,</w:t>
      </w:r>
      <w:r w:rsidRPr="00EA0E1B">
        <w:rPr>
          <w:rFonts w:asciiTheme="minorHAnsi" w:hAnsiTheme="minorHAnsi"/>
          <w:sz w:val="22"/>
          <w:szCs w:val="22"/>
        </w:rPr>
        <w:t xml:space="preserve"> radio and movies; </w:t>
      </w:r>
      <w:r w:rsidR="00AB520D" w:rsidRPr="00EA0E1B">
        <w:rPr>
          <w:rFonts w:asciiTheme="minorHAnsi" w:hAnsiTheme="minorHAnsi"/>
          <w:sz w:val="22"/>
          <w:szCs w:val="22"/>
        </w:rPr>
        <w:t xml:space="preserve">fundamentalism vs. modernism; </w:t>
      </w:r>
      <w:r w:rsidRPr="00EA0E1B">
        <w:rPr>
          <w:rFonts w:asciiTheme="minorHAnsi" w:hAnsiTheme="minorHAnsi"/>
          <w:sz w:val="22"/>
          <w:szCs w:val="22"/>
        </w:rPr>
        <w:t xml:space="preserve">Harlem Renaissance; </w:t>
      </w:r>
      <w:r w:rsidR="00AB520D" w:rsidRPr="00EA0E1B">
        <w:rPr>
          <w:rFonts w:asciiTheme="minorHAnsi" w:hAnsiTheme="minorHAnsi"/>
          <w:sz w:val="22"/>
          <w:szCs w:val="22"/>
        </w:rPr>
        <w:t>WWI</w:t>
      </w:r>
      <w:r w:rsidRPr="00EA0E1B">
        <w:rPr>
          <w:rFonts w:asciiTheme="minorHAnsi" w:hAnsiTheme="minorHAnsi"/>
          <w:sz w:val="22"/>
          <w:szCs w:val="22"/>
        </w:rPr>
        <w:t xml:space="preserve">; </w:t>
      </w:r>
      <w:r w:rsidR="00742660" w:rsidRPr="00EA0E1B">
        <w:rPr>
          <w:rFonts w:asciiTheme="minorHAnsi" w:hAnsiTheme="minorHAnsi"/>
          <w:sz w:val="22"/>
          <w:szCs w:val="22"/>
        </w:rPr>
        <w:t>The Great Depression and the New Deal</w:t>
      </w:r>
      <w:r w:rsidR="00AB520D" w:rsidRPr="00EA0E1B">
        <w:rPr>
          <w:rFonts w:asciiTheme="minorHAnsi" w:hAnsiTheme="minorHAnsi"/>
          <w:sz w:val="22"/>
          <w:szCs w:val="22"/>
        </w:rPr>
        <w:t>; WW II;</w:t>
      </w:r>
      <w:r w:rsidRPr="00EA0E1B">
        <w:rPr>
          <w:rFonts w:asciiTheme="minorHAnsi" w:hAnsiTheme="minorHAnsi"/>
          <w:sz w:val="22"/>
          <w:szCs w:val="22"/>
        </w:rPr>
        <w:t xml:space="preserve"> demograp</w:t>
      </w:r>
      <w:r w:rsidR="00090E95" w:rsidRPr="00EA0E1B">
        <w:rPr>
          <w:rFonts w:asciiTheme="minorHAnsi" w:hAnsiTheme="minorHAnsi"/>
          <w:sz w:val="22"/>
          <w:szCs w:val="22"/>
        </w:rPr>
        <w:t>hic shifts;</w:t>
      </w:r>
      <w:r w:rsidRPr="00EA0E1B">
        <w:rPr>
          <w:rFonts w:asciiTheme="minorHAnsi" w:hAnsiTheme="minorHAnsi"/>
          <w:sz w:val="22"/>
          <w:szCs w:val="22"/>
        </w:rPr>
        <w:t xml:space="preserve"> </w:t>
      </w:r>
      <w:r w:rsidR="00090E95" w:rsidRPr="00EA0E1B">
        <w:rPr>
          <w:rFonts w:asciiTheme="minorHAnsi" w:hAnsiTheme="minorHAnsi"/>
          <w:sz w:val="22"/>
          <w:szCs w:val="22"/>
        </w:rPr>
        <w:t>the role of women and nonwhites;</w:t>
      </w:r>
      <w:r w:rsidRPr="00EA0E1B">
        <w:rPr>
          <w:rFonts w:asciiTheme="minorHAnsi" w:hAnsiTheme="minorHAnsi"/>
          <w:sz w:val="22"/>
          <w:szCs w:val="22"/>
        </w:rPr>
        <w:t xml:space="preserve"> and battles for economic rights.</w:t>
      </w:r>
    </w:p>
    <w:p w:rsidR="00163E46" w:rsidRPr="00EA0E1B" w:rsidRDefault="00F0551C" w:rsidP="002E5727">
      <w:pPr>
        <w:pStyle w:val="NormalWeb"/>
        <w:spacing w:before="0" w:beforeAutospacing="0"/>
        <w:rPr>
          <w:rFonts w:asciiTheme="minorHAnsi" w:hAnsiTheme="minorHAnsi"/>
          <w:b/>
          <w:bCs/>
          <w:sz w:val="22"/>
          <w:szCs w:val="22"/>
          <w:u w:val="single"/>
        </w:rPr>
      </w:pPr>
      <w:r w:rsidRPr="00EA0E1B">
        <w:rPr>
          <w:rFonts w:asciiTheme="minorHAnsi" w:hAnsiTheme="minorHAnsi"/>
          <w:b/>
          <w:bCs/>
          <w:sz w:val="22"/>
          <w:szCs w:val="22"/>
          <w:u w:val="single"/>
        </w:rPr>
        <w:t>Period</w:t>
      </w:r>
      <w:r w:rsidR="00C76F03" w:rsidRPr="00EA0E1B">
        <w:rPr>
          <w:rFonts w:asciiTheme="minorHAnsi" w:hAnsiTheme="minorHAnsi"/>
          <w:b/>
          <w:bCs/>
          <w:sz w:val="22"/>
          <w:szCs w:val="22"/>
          <w:u w:val="single"/>
        </w:rPr>
        <w:t xml:space="preserve"> 8: 1945-1980</w:t>
      </w:r>
      <w:r w:rsidR="00310F3B" w:rsidRPr="00EA0E1B">
        <w:rPr>
          <w:rFonts w:asciiTheme="minorHAnsi" w:hAnsiTheme="minorHAnsi"/>
          <w:b/>
          <w:bCs/>
          <w:sz w:val="22"/>
          <w:szCs w:val="22"/>
          <w:u w:val="single"/>
        </w:rPr>
        <w:t xml:space="preserve"> </w:t>
      </w:r>
      <w:r w:rsidR="00163E46" w:rsidRPr="00EA0E1B">
        <w:rPr>
          <w:rFonts w:asciiTheme="minorHAnsi" w:hAnsiTheme="minorHAnsi"/>
          <w:b/>
          <w:bCs/>
          <w:sz w:val="22"/>
          <w:szCs w:val="22"/>
        </w:rPr>
        <w:t xml:space="preserve">Content: </w:t>
      </w:r>
      <w:r w:rsidR="00090E95" w:rsidRPr="00EA0E1B">
        <w:rPr>
          <w:rFonts w:asciiTheme="minorHAnsi" w:hAnsiTheme="minorHAnsi"/>
          <w:bCs/>
          <w:sz w:val="22"/>
          <w:szCs w:val="22"/>
        </w:rPr>
        <w:t xml:space="preserve">Communism and the Cold War; Middle-East oil crises; Korea, Vietnam, </w:t>
      </w:r>
      <w:r w:rsidR="003647C0" w:rsidRPr="00EA0E1B">
        <w:rPr>
          <w:rFonts w:asciiTheme="minorHAnsi" w:hAnsiTheme="minorHAnsi"/>
          <w:bCs/>
          <w:sz w:val="22"/>
          <w:szCs w:val="22"/>
        </w:rPr>
        <w:t xml:space="preserve">and the </w:t>
      </w:r>
      <w:r w:rsidR="00090E95" w:rsidRPr="00EA0E1B">
        <w:rPr>
          <w:rFonts w:asciiTheme="minorHAnsi" w:hAnsiTheme="minorHAnsi"/>
          <w:bCs/>
          <w:sz w:val="22"/>
          <w:szCs w:val="22"/>
        </w:rPr>
        <w:t xml:space="preserve">“military industrial complex;” </w:t>
      </w:r>
      <w:r w:rsidR="003647C0" w:rsidRPr="00EA0E1B">
        <w:rPr>
          <w:rFonts w:asciiTheme="minorHAnsi" w:hAnsiTheme="minorHAnsi"/>
          <w:bCs/>
          <w:sz w:val="22"/>
          <w:szCs w:val="22"/>
        </w:rPr>
        <w:t xml:space="preserve">baby boom, suburbanization, rise of the affluent society; </w:t>
      </w:r>
      <w:r w:rsidR="00090E95" w:rsidRPr="00EA0E1B">
        <w:rPr>
          <w:rFonts w:asciiTheme="minorHAnsi" w:hAnsiTheme="minorHAnsi"/>
          <w:bCs/>
          <w:sz w:val="22"/>
          <w:szCs w:val="22"/>
        </w:rPr>
        <w:t>liberalism and civil rights; identity and social justice;</w:t>
      </w:r>
      <w:r w:rsidR="003647C0" w:rsidRPr="00EA0E1B">
        <w:rPr>
          <w:rFonts w:asciiTheme="minorHAnsi" w:hAnsiTheme="minorHAnsi"/>
          <w:bCs/>
          <w:sz w:val="22"/>
          <w:szCs w:val="22"/>
        </w:rPr>
        <w:t xml:space="preserve"> </w:t>
      </w:r>
      <w:r w:rsidR="003647C0" w:rsidRPr="00EA0E1B">
        <w:rPr>
          <w:rFonts w:asciiTheme="minorHAnsi" w:hAnsiTheme="minorHAnsi"/>
          <w:sz w:val="22"/>
          <w:szCs w:val="22"/>
        </w:rPr>
        <w:t>the Beat movement</w:t>
      </w:r>
      <w:r w:rsidR="00090E95" w:rsidRPr="00EA0E1B">
        <w:rPr>
          <w:rFonts w:asciiTheme="minorHAnsi" w:hAnsiTheme="minorHAnsi"/>
          <w:sz w:val="22"/>
          <w:szCs w:val="22"/>
        </w:rPr>
        <w:t>; counterculture and</w:t>
      </w:r>
      <w:r w:rsidR="00163E46" w:rsidRPr="00EA0E1B">
        <w:rPr>
          <w:rFonts w:asciiTheme="minorHAnsi" w:hAnsiTheme="minorHAnsi"/>
          <w:sz w:val="22"/>
          <w:szCs w:val="22"/>
        </w:rPr>
        <w:t xml:space="preserve"> </w:t>
      </w:r>
      <w:r w:rsidR="00090E95" w:rsidRPr="00EA0E1B">
        <w:rPr>
          <w:rFonts w:asciiTheme="minorHAnsi" w:hAnsiTheme="minorHAnsi"/>
          <w:sz w:val="22"/>
          <w:szCs w:val="22"/>
        </w:rPr>
        <w:t xml:space="preserve">the </w:t>
      </w:r>
      <w:r w:rsidR="00163E46" w:rsidRPr="00EA0E1B">
        <w:rPr>
          <w:rFonts w:asciiTheme="minorHAnsi" w:hAnsiTheme="minorHAnsi"/>
          <w:sz w:val="22"/>
          <w:szCs w:val="22"/>
        </w:rPr>
        <w:t>antiwar</w:t>
      </w:r>
      <w:r w:rsidR="00090E95" w:rsidRPr="00EA0E1B">
        <w:rPr>
          <w:rFonts w:asciiTheme="minorHAnsi" w:hAnsiTheme="minorHAnsi"/>
          <w:sz w:val="22"/>
          <w:szCs w:val="22"/>
        </w:rPr>
        <w:t xml:space="preserve"> movement; </w:t>
      </w:r>
      <w:r w:rsidR="00163E46" w:rsidRPr="00EA0E1B">
        <w:rPr>
          <w:rFonts w:asciiTheme="minorHAnsi" w:hAnsiTheme="minorHAnsi"/>
          <w:sz w:val="22"/>
          <w:szCs w:val="22"/>
        </w:rPr>
        <w:t xml:space="preserve">women’s, </w:t>
      </w:r>
      <w:r w:rsidR="00090E95" w:rsidRPr="00EA0E1B">
        <w:rPr>
          <w:rFonts w:asciiTheme="minorHAnsi" w:hAnsiTheme="minorHAnsi"/>
          <w:sz w:val="22"/>
          <w:szCs w:val="22"/>
        </w:rPr>
        <w:t>Chicano</w:t>
      </w:r>
      <w:r w:rsidR="00163E46" w:rsidRPr="00EA0E1B">
        <w:rPr>
          <w:rFonts w:asciiTheme="minorHAnsi" w:hAnsiTheme="minorHAnsi"/>
          <w:sz w:val="22"/>
          <w:szCs w:val="22"/>
        </w:rPr>
        <w:t xml:space="preserve">, American Indian, and gay and lesbian movements; LBJ’s Great Society and the rise of the New </w:t>
      </w:r>
      <w:r w:rsidR="003647C0" w:rsidRPr="00EA0E1B">
        <w:rPr>
          <w:rFonts w:asciiTheme="minorHAnsi" w:hAnsiTheme="minorHAnsi"/>
          <w:sz w:val="22"/>
          <w:szCs w:val="22"/>
        </w:rPr>
        <w:t xml:space="preserve">Left and </w:t>
      </w:r>
      <w:r w:rsidR="00163E46" w:rsidRPr="00EA0E1B">
        <w:rPr>
          <w:rFonts w:asciiTheme="minorHAnsi" w:hAnsiTheme="minorHAnsi"/>
          <w:sz w:val="22"/>
          <w:szCs w:val="22"/>
        </w:rPr>
        <w:t xml:space="preserve">Right; </w:t>
      </w:r>
      <w:r w:rsidR="003647C0" w:rsidRPr="00EA0E1B">
        <w:rPr>
          <w:rFonts w:asciiTheme="minorHAnsi" w:hAnsiTheme="minorHAnsi"/>
          <w:sz w:val="22"/>
          <w:szCs w:val="22"/>
        </w:rPr>
        <w:t xml:space="preserve">immigration and migration; modern conservation; the Warren Court; </w:t>
      </w:r>
      <w:r w:rsidR="00163E46" w:rsidRPr="00EA0E1B">
        <w:rPr>
          <w:rFonts w:asciiTheme="minorHAnsi" w:hAnsiTheme="minorHAnsi"/>
          <w:sz w:val="22"/>
          <w:szCs w:val="22"/>
        </w:rPr>
        <w:t>Ronald</w:t>
      </w:r>
      <w:r w:rsidR="003647C0" w:rsidRPr="00EA0E1B">
        <w:rPr>
          <w:rFonts w:asciiTheme="minorHAnsi" w:hAnsiTheme="minorHAnsi"/>
          <w:sz w:val="22"/>
          <w:szCs w:val="22"/>
        </w:rPr>
        <w:t xml:space="preserve"> </w:t>
      </w:r>
      <w:r w:rsidR="00163E46" w:rsidRPr="00EA0E1B">
        <w:rPr>
          <w:rFonts w:asciiTheme="minorHAnsi" w:hAnsiTheme="minorHAnsi"/>
          <w:sz w:val="22"/>
          <w:szCs w:val="22"/>
        </w:rPr>
        <w:t>Reagan and the rise of poverty; and the Cold War and U.S. role in the world</w:t>
      </w:r>
      <w:r w:rsidR="00163E46" w:rsidRPr="00EA0E1B">
        <w:rPr>
          <w:rFonts w:asciiTheme="minorHAnsi" w:hAnsiTheme="minorHAnsi"/>
          <w:bCs/>
          <w:sz w:val="22"/>
          <w:szCs w:val="22"/>
        </w:rPr>
        <w:t>.</w:t>
      </w:r>
    </w:p>
    <w:p w:rsidR="00C7296E" w:rsidRPr="00EA0E1B" w:rsidRDefault="00F0551C" w:rsidP="007F4976">
      <w:pPr>
        <w:rPr>
          <w:rFonts w:asciiTheme="minorHAnsi" w:hAnsiTheme="minorHAnsi"/>
          <w:b/>
          <w:bCs/>
          <w:sz w:val="22"/>
          <w:szCs w:val="22"/>
          <w:u w:val="single"/>
        </w:rPr>
      </w:pPr>
      <w:r w:rsidRPr="00EA0E1B">
        <w:rPr>
          <w:rFonts w:asciiTheme="minorHAnsi" w:hAnsiTheme="minorHAnsi"/>
          <w:b/>
          <w:bCs/>
          <w:sz w:val="22"/>
          <w:szCs w:val="22"/>
          <w:u w:val="single"/>
        </w:rPr>
        <w:t>Period</w:t>
      </w:r>
      <w:r w:rsidR="007F4976" w:rsidRPr="00EA0E1B">
        <w:rPr>
          <w:rFonts w:asciiTheme="minorHAnsi" w:hAnsiTheme="minorHAnsi"/>
          <w:b/>
          <w:bCs/>
          <w:sz w:val="22"/>
          <w:szCs w:val="22"/>
          <w:u w:val="single"/>
        </w:rPr>
        <w:t xml:space="preserve"> 9: 1980-present</w:t>
      </w:r>
    </w:p>
    <w:p w:rsidR="007F4976" w:rsidRPr="00EA0E1B" w:rsidRDefault="007F4976" w:rsidP="007F4976">
      <w:pPr>
        <w:rPr>
          <w:rFonts w:asciiTheme="minorHAnsi" w:hAnsiTheme="minorHAnsi"/>
          <w:sz w:val="22"/>
          <w:szCs w:val="22"/>
        </w:rPr>
      </w:pPr>
      <w:r w:rsidRPr="00EA0E1B">
        <w:rPr>
          <w:rFonts w:asciiTheme="minorHAnsi" w:hAnsiTheme="minorHAnsi"/>
          <w:b/>
          <w:bCs/>
          <w:sz w:val="22"/>
          <w:szCs w:val="22"/>
        </w:rPr>
        <w:t xml:space="preserve">Content: </w:t>
      </w:r>
      <w:r w:rsidRPr="00EA0E1B">
        <w:rPr>
          <w:rFonts w:asciiTheme="minorHAnsi" w:hAnsiTheme="minorHAnsi"/>
          <w:sz w:val="22"/>
          <w:szCs w:val="22"/>
        </w:rPr>
        <w:t xml:space="preserve">Summary of Reagan’s domestic and foreign policies; Bush Sr. and the end of the Cold War; Clinton as a New Democrat; technology and economic bubbles and recessions, race relations, and the role of women; changing demographics and the return of poverty; rise of the prison industrial complex and the war on drugs; 9/11 and the domestic and foreign policies that followed; and Obama: change or continuity? </w:t>
      </w:r>
    </w:p>
    <w:p w:rsidR="00EA0E1B" w:rsidRPr="00EA0E1B" w:rsidRDefault="00EA0E1B" w:rsidP="002E5727">
      <w:pPr>
        <w:pStyle w:val="NormalWeb"/>
        <w:spacing w:before="0" w:beforeAutospacing="0" w:after="0" w:afterAutospacing="0"/>
        <w:rPr>
          <w:rFonts w:asciiTheme="minorHAnsi" w:hAnsiTheme="minorHAnsi"/>
          <w:sz w:val="22"/>
          <w:szCs w:val="22"/>
        </w:rPr>
      </w:pPr>
    </w:p>
    <w:p w:rsidR="00EA0E1B" w:rsidRDefault="00EA0E1B" w:rsidP="002E5727">
      <w:pPr>
        <w:pStyle w:val="NormalWeb"/>
        <w:spacing w:before="0" w:beforeAutospacing="0" w:after="0" w:afterAutospacing="0"/>
        <w:rPr>
          <w:rFonts w:asciiTheme="minorHAnsi" w:hAnsiTheme="minorHAnsi"/>
          <w:sz w:val="22"/>
          <w:szCs w:val="22"/>
        </w:rPr>
      </w:pPr>
    </w:p>
    <w:p w:rsidR="00EA0E1B" w:rsidRPr="00EA0E1B" w:rsidRDefault="00EA0E1B" w:rsidP="002E5727">
      <w:pPr>
        <w:pStyle w:val="NormalWeb"/>
        <w:spacing w:before="0" w:beforeAutospacing="0" w:after="0" w:afterAutospacing="0"/>
        <w:rPr>
          <w:rFonts w:asciiTheme="minorHAnsi" w:hAnsiTheme="minorHAnsi"/>
          <w:sz w:val="22"/>
          <w:szCs w:val="22"/>
        </w:rPr>
      </w:pPr>
    </w:p>
    <w:p w:rsidR="00EA0E1B" w:rsidRPr="00EA0E1B" w:rsidRDefault="00EA0E1B" w:rsidP="002E5727">
      <w:pPr>
        <w:pStyle w:val="NormalWeb"/>
        <w:spacing w:before="0" w:beforeAutospacing="0" w:after="0" w:afterAutospacing="0"/>
        <w:rPr>
          <w:rFonts w:asciiTheme="minorHAnsi" w:hAnsiTheme="minorHAnsi"/>
          <w:sz w:val="22"/>
          <w:szCs w:val="22"/>
        </w:rPr>
      </w:pPr>
    </w:p>
    <w:p w:rsidR="00EA0E1B" w:rsidRPr="00EA0E1B" w:rsidRDefault="00EA0E1B" w:rsidP="002E5727">
      <w:pPr>
        <w:pStyle w:val="NormalWeb"/>
        <w:spacing w:before="0" w:beforeAutospacing="0" w:after="0" w:afterAutospacing="0"/>
        <w:rPr>
          <w:rFonts w:asciiTheme="minorHAnsi" w:hAnsiTheme="minorHAnsi"/>
          <w:sz w:val="22"/>
          <w:szCs w:val="22"/>
        </w:rPr>
      </w:pPr>
    </w:p>
    <w:p w:rsidR="00B245B9" w:rsidRPr="00525DE2" w:rsidRDefault="00871448" w:rsidP="00B245B9">
      <w:pPr>
        <w:jc w:val="center"/>
        <w:rPr>
          <w:rFonts w:asciiTheme="minorHAnsi" w:hAnsiTheme="minorHAnsi"/>
          <w:b/>
          <w:sz w:val="23"/>
          <w:szCs w:val="23"/>
        </w:rPr>
      </w:pPr>
      <w:r>
        <w:rPr>
          <w:rFonts w:asciiTheme="minorHAnsi" w:hAnsiTheme="minorHAnsi"/>
          <w:b/>
          <w:sz w:val="23"/>
          <w:szCs w:val="23"/>
        </w:rPr>
        <w:lastRenderedPageBreak/>
        <w:t>2020</w:t>
      </w:r>
      <w:r w:rsidR="00B245B9" w:rsidRPr="00525DE2">
        <w:rPr>
          <w:rFonts w:asciiTheme="minorHAnsi" w:hAnsiTheme="minorHAnsi"/>
          <w:b/>
          <w:sz w:val="23"/>
          <w:szCs w:val="23"/>
        </w:rPr>
        <w:t xml:space="preserve"> AP Exam Information</w:t>
      </w:r>
    </w:p>
    <w:p w:rsidR="00B245B9" w:rsidRPr="00525DE2" w:rsidRDefault="00B245B9" w:rsidP="00B245B9">
      <w:pPr>
        <w:jc w:val="center"/>
        <w:rPr>
          <w:rFonts w:asciiTheme="minorHAnsi" w:hAnsiTheme="minorHAnsi"/>
          <w:sz w:val="23"/>
          <w:szCs w:val="23"/>
        </w:rPr>
      </w:pPr>
    </w:p>
    <w:p w:rsidR="00B245B9" w:rsidRPr="00525DE2" w:rsidRDefault="00B245B9" w:rsidP="00B245B9">
      <w:pPr>
        <w:autoSpaceDE w:val="0"/>
        <w:autoSpaceDN w:val="0"/>
        <w:adjustRightInd w:val="0"/>
        <w:rPr>
          <w:rFonts w:asciiTheme="minorHAnsi" w:hAnsiTheme="minorHAnsi"/>
          <w:sz w:val="23"/>
          <w:szCs w:val="23"/>
        </w:rPr>
      </w:pPr>
      <w:r w:rsidRPr="00525DE2">
        <w:rPr>
          <w:rFonts w:asciiTheme="minorHAnsi" w:hAnsiTheme="minorHAnsi"/>
          <w:sz w:val="23"/>
          <w:szCs w:val="23"/>
        </w:rPr>
        <w:t>The AP U.S. History Exam consists of four parts, organized as follows:</w:t>
      </w:r>
    </w:p>
    <w:p w:rsidR="00B245B9" w:rsidRPr="00525DE2" w:rsidRDefault="00B245B9" w:rsidP="00B245B9">
      <w:pPr>
        <w:autoSpaceDE w:val="0"/>
        <w:autoSpaceDN w:val="0"/>
        <w:adjustRightInd w:val="0"/>
        <w:rPr>
          <w:rFonts w:asciiTheme="minorHAnsi" w:hAnsiTheme="minorHAnsi"/>
          <w:b/>
          <w:bCs/>
          <w:sz w:val="23"/>
          <w:szCs w:val="23"/>
        </w:rPr>
      </w:pPr>
      <w:r w:rsidRPr="00525DE2">
        <w:rPr>
          <w:rFonts w:asciiTheme="minorHAnsi" w:hAnsiTheme="minorHAnsi"/>
          <w:b/>
          <w:bCs/>
          <w:sz w:val="23"/>
          <w:szCs w:val="23"/>
        </w:rPr>
        <w:t>Section 1</w:t>
      </w:r>
    </w:p>
    <w:p w:rsidR="00B245B9" w:rsidRPr="00525DE2" w:rsidRDefault="00B245B9" w:rsidP="00B245B9">
      <w:pPr>
        <w:autoSpaceDE w:val="0"/>
        <w:autoSpaceDN w:val="0"/>
        <w:adjustRightInd w:val="0"/>
        <w:rPr>
          <w:rFonts w:asciiTheme="minorHAnsi" w:hAnsiTheme="minorHAnsi"/>
          <w:i/>
          <w:sz w:val="23"/>
          <w:szCs w:val="23"/>
        </w:rPr>
      </w:pPr>
      <w:r w:rsidRPr="00525DE2">
        <w:rPr>
          <w:rFonts w:asciiTheme="minorHAnsi" w:hAnsiTheme="minorHAnsi"/>
          <w:sz w:val="23"/>
          <w:szCs w:val="23"/>
        </w:rPr>
        <w:t xml:space="preserve">Part A: </w:t>
      </w:r>
      <w:r w:rsidRPr="00525DE2">
        <w:rPr>
          <w:rFonts w:asciiTheme="minorHAnsi" w:hAnsiTheme="minorHAnsi"/>
          <w:i/>
          <w:sz w:val="23"/>
          <w:szCs w:val="23"/>
        </w:rPr>
        <w:t>Multiple-choice questions (</w:t>
      </w:r>
      <w:r w:rsidR="0090760C" w:rsidRPr="00525DE2">
        <w:rPr>
          <w:rFonts w:asciiTheme="minorHAnsi" w:hAnsiTheme="minorHAnsi"/>
          <w:i/>
          <w:sz w:val="23"/>
          <w:szCs w:val="23"/>
        </w:rPr>
        <w:t>55</w:t>
      </w:r>
      <w:r w:rsidRPr="00525DE2">
        <w:rPr>
          <w:rFonts w:asciiTheme="minorHAnsi" w:hAnsiTheme="minorHAnsi"/>
          <w:i/>
          <w:sz w:val="23"/>
          <w:szCs w:val="23"/>
        </w:rPr>
        <w:t xml:space="preserve"> questions)</w:t>
      </w:r>
    </w:p>
    <w:p w:rsidR="00B245B9" w:rsidRPr="00525DE2" w:rsidRDefault="00B245B9" w:rsidP="00B245B9">
      <w:pPr>
        <w:autoSpaceDE w:val="0"/>
        <w:autoSpaceDN w:val="0"/>
        <w:adjustRightInd w:val="0"/>
        <w:rPr>
          <w:rFonts w:asciiTheme="minorHAnsi" w:hAnsiTheme="minorHAnsi"/>
          <w:i/>
          <w:sz w:val="23"/>
          <w:szCs w:val="23"/>
        </w:rPr>
      </w:pPr>
      <w:r w:rsidRPr="00525DE2">
        <w:rPr>
          <w:rFonts w:asciiTheme="minorHAnsi" w:hAnsiTheme="minorHAnsi"/>
          <w:sz w:val="23"/>
          <w:szCs w:val="23"/>
        </w:rPr>
        <w:t xml:space="preserve">Part B: </w:t>
      </w:r>
      <w:r w:rsidR="00871448">
        <w:rPr>
          <w:rFonts w:asciiTheme="minorHAnsi" w:hAnsiTheme="minorHAnsi"/>
          <w:i/>
          <w:sz w:val="23"/>
          <w:szCs w:val="23"/>
        </w:rPr>
        <w:t>Short-answer questions (3</w:t>
      </w:r>
      <w:r w:rsidRPr="00525DE2">
        <w:rPr>
          <w:rFonts w:asciiTheme="minorHAnsi" w:hAnsiTheme="minorHAnsi"/>
          <w:i/>
          <w:sz w:val="23"/>
          <w:szCs w:val="23"/>
        </w:rPr>
        <w:t xml:space="preserve"> questions)</w:t>
      </w:r>
    </w:p>
    <w:p w:rsidR="00B245B9" w:rsidRPr="00525DE2" w:rsidRDefault="00B245B9" w:rsidP="00B245B9">
      <w:pPr>
        <w:autoSpaceDE w:val="0"/>
        <w:autoSpaceDN w:val="0"/>
        <w:adjustRightInd w:val="0"/>
        <w:rPr>
          <w:rFonts w:asciiTheme="minorHAnsi" w:hAnsiTheme="minorHAnsi"/>
          <w:b/>
          <w:bCs/>
          <w:sz w:val="23"/>
          <w:szCs w:val="23"/>
        </w:rPr>
      </w:pPr>
      <w:r w:rsidRPr="00525DE2">
        <w:rPr>
          <w:rFonts w:asciiTheme="minorHAnsi" w:hAnsiTheme="minorHAnsi"/>
          <w:b/>
          <w:bCs/>
          <w:sz w:val="23"/>
          <w:szCs w:val="23"/>
        </w:rPr>
        <w:t>Section 2</w:t>
      </w:r>
    </w:p>
    <w:p w:rsidR="00B245B9" w:rsidRPr="00525DE2" w:rsidRDefault="00B245B9" w:rsidP="00B245B9">
      <w:pPr>
        <w:autoSpaceDE w:val="0"/>
        <w:autoSpaceDN w:val="0"/>
        <w:adjustRightInd w:val="0"/>
        <w:rPr>
          <w:rFonts w:asciiTheme="minorHAnsi" w:hAnsiTheme="minorHAnsi"/>
          <w:sz w:val="23"/>
          <w:szCs w:val="23"/>
        </w:rPr>
      </w:pPr>
      <w:r w:rsidRPr="00525DE2">
        <w:rPr>
          <w:rFonts w:asciiTheme="minorHAnsi" w:hAnsiTheme="minorHAnsi"/>
          <w:sz w:val="23"/>
          <w:szCs w:val="23"/>
        </w:rPr>
        <w:t xml:space="preserve">Part A: </w:t>
      </w:r>
      <w:r w:rsidRPr="00525DE2">
        <w:rPr>
          <w:rFonts w:asciiTheme="minorHAnsi" w:hAnsiTheme="minorHAnsi"/>
          <w:i/>
          <w:sz w:val="23"/>
          <w:szCs w:val="23"/>
        </w:rPr>
        <w:t>Document-based question (1 question)</w:t>
      </w:r>
    </w:p>
    <w:p w:rsidR="00B245B9" w:rsidRPr="00525DE2" w:rsidRDefault="00B245B9" w:rsidP="00B245B9">
      <w:pPr>
        <w:autoSpaceDE w:val="0"/>
        <w:autoSpaceDN w:val="0"/>
        <w:adjustRightInd w:val="0"/>
        <w:rPr>
          <w:rFonts w:asciiTheme="minorHAnsi" w:hAnsiTheme="minorHAnsi"/>
          <w:sz w:val="23"/>
          <w:szCs w:val="23"/>
        </w:rPr>
      </w:pPr>
      <w:r w:rsidRPr="00525DE2">
        <w:rPr>
          <w:rFonts w:asciiTheme="minorHAnsi" w:hAnsiTheme="minorHAnsi"/>
          <w:sz w:val="23"/>
          <w:szCs w:val="23"/>
        </w:rPr>
        <w:t xml:space="preserve">Part B: </w:t>
      </w:r>
      <w:r w:rsidRPr="00525DE2">
        <w:rPr>
          <w:rFonts w:asciiTheme="minorHAnsi" w:hAnsiTheme="minorHAnsi"/>
          <w:i/>
          <w:sz w:val="23"/>
          <w:szCs w:val="23"/>
        </w:rPr>
        <w:t>Long-essay question (1 question)</w:t>
      </w:r>
    </w:p>
    <w:p w:rsidR="00B245B9" w:rsidRPr="00525DE2" w:rsidRDefault="00B245B9" w:rsidP="00B245B9">
      <w:pPr>
        <w:autoSpaceDE w:val="0"/>
        <w:autoSpaceDN w:val="0"/>
        <w:adjustRightInd w:val="0"/>
        <w:rPr>
          <w:rFonts w:asciiTheme="minorHAnsi" w:hAnsiTheme="minorHAnsi"/>
          <w:sz w:val="23"/>
          <w:szCs w:val="23"/>
        </w:rPr>
      </w:pPr>
    </w:p>
    <w:p w:rsidR="00B245B9" w:rsidRPr="00525DE2" w:rsidRDefault="00B245B9" w:rsidP="00B245B9">
      <w:pPr>
        <w:autoSpaceDE w:val="0"/>
        <w:autoSpaceDN w:val="0"/>
        <w:adjustRightInd w:val="0"/>
        <w:rPr>
          <w:rFonts w:asciiTheme="minorHAnsi" w:hAnsiTheme="minorHAnsi"/>
          <w:sz w:val="23"/>
          <w:szCs w:val="23"/>
        </w:rPr>
      </w:pPr>
      <w:r w:rsidRPr="00525DE2">
        <w:rPr>
          <w:rFonts w:asciiTheme="minorHAnsi" w:hAnsiTheme="minorHAnsi"/>
          <w:sz w:val="23"/>
          <w:szCs w:val="23"/>
        </w:rPr>
        <w:t>Student performance on these four parts will be compiled and weighted to determine an</w:t>
      </w:r>
      <w:r w:rsidR="00EA0E1B">
        <w:rPr>
          <w:rFonts w:asciiTheme="minorHAnsi" w:hAnsiTheme="minorHAnsi"/>
          <w:sz w:val="23"/>
          <w:szCs w:val="23"/>
        </w:rPr>
        <w:t xml:space="preserve"> </w:t>
      </w:r>
      <w:r w:rsidRPr="00525DE2">
        <w:rPr>
          <w:rFonts w:asciiTheme="minorHAnsi" w:hAnsiTheme="minorHAnsi"/>
          <w:sz w:val="23"/>
          <w:szCs w:val="23"/>
        </w:rPr>
        <w:t>AP Exam score.</w:t>
      </w:r>
    </w:p>
    <w:p w:rsidR="00B245B9" w:rsidRPr="00525DE2" w:rsidRDefault="00B245B9" w:rsidP="00B245B9">
      <w:pPr>
        <w:jc w:val="both"/>
        <w:rPr>
          <w:rFonts w:asciiTheme="minorHAnsi" w:hAnsiTheme="minorHAnsi"/>
          <w:sz w:val="23"/>
          <w:szCs w:val="23"/>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3"/>
        <w:gridCol w:w="66"/>
        <w:gridCol w:w="81"/>
      </w:tblGrid>
      <w:tr w:rsidR="008371F3" w:rsidRPr="00525DE2" w:rsidTr="0083602E">
        <w:trPr>
          <w:tblHeader/>
          <w:tblCellSpacing w:w="15" w:type="dxa"/>
        </w:trPr>
        <w:tc>
          <w:tcPr>
            <w:tcW w:w="0" w:type="auto"/>
            <w:vAlign w:val="center"/>
            <w:hideMark/>
          </w:tcPr>
          <w:p w:rsidR="00B245B9" w:rsidRDefault="00736AA9" w:rsidP="00871448">
            <w:pPr>
              <w:rPr>
                <w:rFonts w:asciiTheme="minorHAnsi" w:hAnsiTheme="minorHAnsi"/>
                <w:b/>
                <w:bCs/>
                <w:sz w:val="23"/>
                <w:szCs w:val="23"/>
              </w:rPr>
            </w:pPr>
            <w:r>
              <w:rPr>
                <w:rFonts w:asciiTheme="minorHAnsi" w:hAnsiTheme="minorHAnsi"/>
                <w:b/>
                <w:bCs/>
                <w:sz w:val="23"/>
                <w:szCs w:val="23"/>
              </w:rPr>
              <w:t xml:space="preserve">2020 </w:t>
            </w:r>
            <w:r w:rsidR="00B245B9" w:rsidRPr="00525DE2">
              <w:rPr>
                <w:rFonts w:asciiTheme="minorHAnsi" w:hAnsiTheme="minorHAnsi"/>
                <w:b/>
                <w:bCs/>
                <w:sz w:val="23"/>
                <w:szCs w:val="23"/>
              </w:rPr>
              <w:t>Exam Date</w:t>
            </w:r>
            <w:r w:rsidR="0083602E" w:rsidRPr="00525DE2">
              <w:rPr>
                <w:rFonts w:asciiTheme="minorHAnsi" w:hAnsiTheme="minorHAnsi"/>
                <w:b/>
                <w:bCs/>
                <w:sz w:val="23"/>
                <w:szCs w:val="23"/>
              </w:rPr>
              <w:t xml:space="preserve">: AP US HISTORY </w:t>
            </w:r>
            <w:r w:rsidR="008371F3">
              <w:rPr>
                <w:rFonts w:asciiTheme="minorHAnsi" w:hAnsiTheme="minorHAnsi"/>
                <w:b/>
                <w:bCs/>
                <w:sz w:val="23"/>
                <w:szCs w:val="23"/>
              </w:rPr>
              <w:t>on</w:t>
            </w:r>
            <w:r w:rsidR="00525DE2">
              <w:rPr>
                <w:rFonts w:asciiTheme="minorHAnsi" w:hAnsiTheme="minorHAnsi"/>
                <w:b/>
                <w:bCs/>
                <w:sz w:val="23"/>
                <w:szCs w:val="23"/>
              </w:rPr>
              <w:t xml:space="preserve">  </w:t>
            </w:r>
            <w:r w:rsidR="0083602E" w:rsidRPr="00525DE2">
              <w:rPr>
                <w:rFonts w:asciiTheme="minorHAnsi" w:hAnsiTheme="minorHAnsi"/>
                <w:b/>
                <w:bCs/>
                <w:sz w:val="23"/>
                <w:szCs w:val="23"/>
              </w:rPr>
              <w:t xml:space="preserve">FRIDAY MAY </w:t>
            </w:r>
            <w:r w:rsidR="00871448">
              <w:rPr>
                <w:rFonts w:asciiTheme="minorHAnsi" w:hAnsiTheme="minorHAnsi"/>
                <w:b/>
                <w:bCs/>
                <w:sz w:val="23"/>
                <w:szCs w:val="23"/>
              </w:rPr>
              <w:t>8th</w:t>
            </w:r>
            <w:r w:rsidR="00F0551C" w:rsidRPr="00525DE2">
              <w:rPr>
                <w:rFonts w:asciiTheme="minorHAnsi" w:hAnsiTheme="minorHAnsi"/>
                <w:b/>
                <w:bCs/>
                <w:sz w:val="23"/>
                <w:szCs w:val="23"/>
              </w:rPr>
              <w:t xml:space="preserve"> </w:t>
            </w:r>
            <w:r w:rsidR="0083602E" w:rsidRPr="00525DE2">
              <w:rPr>
                <w:rFonts w:asciiTheme="minorHAnsi" w:hAnsiTheme="minorHAnsi"/>
                <w:b/>
                <w:bCs/>
                <w:sz w:val="23"/>
                <w:szCs w:val="23"/>
              </w:rPr>
              <w:t xml:space="preserve"> 8:00 AM</w:t>
            </w:r>
          </w:p>
          <w:p w:rsidR="00EA0E1B" w:rsidRPr="00525DE2" w:rsidRDefault="00EA0E1B" w:rsidP="00871448">
            <w:pPr>
              <w:rPr>
                <w:rFonts w:asciiTheme="minorHAnsi" w:hAnsiTheme="minorHAnsi"/>
                <w:b/>
                <w:bCs/>
                <w:sz w:val="23"/>
                <w:szCs w:val="23"/>
              </w:rPr>
            </w:pPr>
          </w:p>
        </w:tc>
        <w:tc>
          <w:tcPr>
            <w:tcW w:w="0" w:type="auto"/>
            <w:vAlign w:val="center"/>
          </w:tcPr>
          <w:p w:rsidR="00B245B9" w:rsidRPr="00525DE2" w:rsidRDefault="00B245B9" w:rsidP="002C6C34">
            <w:pPr>
              <w:rPr>
                <w:rFonts w:asciiTheme="minorHAnsi" w:hAnsiTheme="minorHAnsi"/>
                <w:b/>
                <w:bCs/>
                <w:sz w:val="23"/>
                <w:szCs w:val="23"/>
              </w:rPr>
            </w:pPr>
          </w:p>
        </w:tc>
        <w:tc>
          <w:tcPr>
            <w:tcW w:w="0" w:type="auto"/>
            <w:vAlign w:val="center"/>
          </w:tcPr>
          <w:p w:rsidR="00B245B9" w:rsidRPr="00525DE2" w:rsidRDefault="00B245B9" w:rsidP="002C6C34">
            <w:pPr>
              <w:jc w:val="center"/>
              <w:rPr>
                <w:rFonts w:asciiTheme="minorHAnsi" w:hAnsiTheme="minorHAnsi"/>
                <w:b/>
                <w:bCs/>
                <w:sz w:val="23"/>
                <w:szCs w:val="23"/>
              </w:rPr>
            </w:pPr>
          </w:p>
        </w:tc>
      </w:tr>
      <w:tr w:rsidR="00EA0E1B" w:rsidRPr="00525DE2" w:rsidTr="0083602E">
        <w:trPr>
          <w:tblHeader/>
          <w:tblCellSpacing w:w="15" w:type="dxa"/>
        </w:trPr>
        <w:tc>
          <w:tcPr>
            <w:tcW w:w="0" w:type="auto"/>
            <w:vAlign w:val="center"/>
          </w:tcPr>
          <w:p w:rsidR="00EA0E1B" w:rsidRPr="00525DE2" w:rsidRDefault="00EA0E1B" w:rsidP="00EA0E1B">
            <w:pPr>
              <w:rPr>
                <w:rFonts w:asciiTheme="minorHAnsi" w:hAnsiTheme="minorHAnsi"/>
                <w:b/>
                <w:sz w:val="23"/>
                <w:szCs w:val="23"/>
              </w:rPr>
            </w:pPr>
            <w:r w:rsidRPr="00525DE2">
              <w:rPr>
                <w:rFonts w:asciiTheme="minorHAnsi" w:hAnsiTheme="minorHAnsi"/>
                <w:b/>
                <w:sz w:val="23"/>
                <w:szCs w:val="23"/>
              </w:rPr>
              <w:t>APUSH Exam Review</w:t>
            </w:r>
          </w:p>
          <w:p w:rsidR="00EA0E1B" w:rsidRPr="00525DE2" w:rsidRDefault="00EA0E1B" w:rsidP="00EA0E1B">
            <w:pPr>
              <w:jc w:val="both"/>
              <w:rPr>
                <w:rFonts w:asciiTheme="minorHAnsi" w:hAnsiTheme="minorHAnsi"/>
                <w:sz w:val="23"/>
                <w:szCs w:val="23"/>
              </w:rPr>
            </w:pPr>
            <w:r w:rsidRPr="00525DE2">
              <w:rPr>
                <w:rFonts w:asciiTheme="minorHAnsi" w:hAnsiTheme="minorHAnsi"/>
                <w:sz w:val="23"/>
                <w:szCs w:val="23"/>
              </w:rPr>
              <w:t>College Board strongly suggests that students who wish to be successful on AP exams study and review consistently throughout the year. Forming a small study group (no more than 4</w:t>
            </w:r>
            <w:r>
              <w:rPr>
                <w:rFonts w:asciiTheme="minorHAnsi" w:hAnsiTheme="minorHAnsi"/>
                <w:sz w:val="23"/>
                <w:szCs w:val="23"/>
              </w:rPr>
              <w:t>-5</w:t>
            </w:r>
            <w:r w:rsidRPr="00525DE2">
              <w:rPr>
                <w:rFonts w:asciiTheme="minorHAnsi" w:hAnsiTheme="minorHAnsi"/>
                <w:sz w:val="23"/>
                <w:szCs w:val="23"/>
              </w:rPr>
              <w:t xml:space="preserve"> students) is also strongly suggested, but will only be effective if a regular schedule is developed and followed from the beginning of the year.</w:t>
            </w:r>
          </w:p>
          <w:p w:rsidR="00EA0E1B" w:rsidRDefault="00EA0E1B" w:rsidP="00871448">
            <w:pPr>
              <w:rPr>
                <w:rFonts w:asciiTheme="minorHAnsi" w:hAnsiTheme="minorHAnsi"/>
                <w:b/>
                <w:bCs/>
                <w:sz w:val="23"/>
                <w:szCs w:val="23"/>
              </w:rPr>
            </w:pPr>
          </w:p>
        </w:tc>
        <w:tc>
          <w:tcPr>
            <w:tcW w:w="0" w:type="auto"/>
            <w:vAlign w:val="center"/>
          </w:tcPr>
          <w:p w:rsidR="00EA0E1B" w:rsidRPr="00525DE2" w:rsidRDefault="00EA0E1B" w:rsidP="002C6C34">
            <w:pPr>
              <w:rPr>
                <w:rFonts w:asciiTheme="minorHAnsi" w:hAnsiTheme="minorHAnsi"/>
                <w:b/>
                <w:bCs/>
                <w:sz w:val="23"/>
                <w:szCs w:val="23"/>
              </w:rPr>
            </w:pPr>
          </w:p>
        </w:tc>
        <w:tc>
          <w:tcPr>
            <w:tcW w:w="0" w:type="auto"/>
            <w:vAlign w:val="center"/>
          </w:tcPr>
          <w:p w:rsidR="00EA0E1B" w:rsidRPr="00525DE2" w:rsidRDefault="00EA0E1B" w:rsidP="002C6C34">
            <w:pPr>
              <w:jc w:val="center"/>
              <w:rPr>
                <w:rFonts w:asciiTheme="minorHAnsi" w:hAnsiTheme="minorHAnsi"/>
                <w:b/>
                <w:bCs/>
                <w:sz w:val="23"/>
                <w:szCs w:val="23"/>
              </w:rPr>
            </w:pPr>
          </w:p>
        </w:tc>
      </w:tr>
      <w:tr w:rsidR="008371F3" w:rsidRPr="00525DE2" w:rsidTr="002C6C34">
        <w:trPr>
          <w:tblCellSpacing w:w="15" w:type="dxa"/>
        </w:trPr>
        <w:tc>
          <w:tcPr>
            <w:tcW w:w="0" w:type="auto"/>
            <w:vAlign w:val="center"/>
          </w:tcPr>
          <w:p w:rsidR="004E77C5" w:rsidRPr="00525DE2" w:rsidRDefault="004E77C5" w:rsidP="002C6C34">
            <w:pPr>
              <w:pStyle w:val="NormalWeb"/>
              <w:rPr>
                <w:rFonts w:asciiTheme="minorHAnsi" w:hAnsiTheme="minorHAnsi"/>
                <w:sz w:val="23"/>
                <w:szCs w:val="23"/>
              </w:rPr>
            </w:pPr>
          </w:p>
        </w:tc>
        <w:tc>
          <w:tcPr>
            <w:tcW w:w="0" w:type="auto"/>
            <w:vAlign w:val="center"/>
          </w:tcPr>
          <w:p w:rsidR="00B245B9" w:rsidRPr="00525DE2" w:rsidRDefault="00B245B9" w:rsidP="002C6C34">
            <w:pPr>
              <w:pStyle w:val="NormalWeb"/>
              <w:rPr>
                <w:rFonts w:asciiTheme="minorHAnsi" w:hAnsiTheme="minorHAnsi"/>
                <w:sz w:val="23"/>
                <w:szCs w:val="23"/>
              </w:rPr>
            </w:pPr>
          </w:p>
        </w:tc>
        <w:tc>
          <w:tcPr>
            <w:tcW w:w="0" w:type="auto"/>
            <w:vAlign w:val="center"/>
          </w:tcPr>
          <w:p w:rsidR="00B245B9" w:rsidRPr="00525DE2" w:rsidRDefault="00B245B9" w:rsidP="002C6C34">
            <w:pPr>
              <w:pStyle w:val="NormalWeb"/>
              <w:rPr>
                <w:rFonts w:asciiTheme="minorHAnsi" w:hAnsiTheme="minorHAnsi"/>
                <w:sz w:val="23"/>
                <w:szCs w:val="23"/>
              </w:rPr>
            </w:pPr>
          </w:p>
        </w:tc>
      </w:tr>
    </w:tbl>
    <w:p w:rsidR="00FC6483" w:rsidRPr="00EA0E1B" w:rsidRDefault="00FC6483" w:rsidP="00EA0E1B">
      <w:pPr>
        <w:spacing w:after="200"/>
        <w:contextualSpacing/>
        <w:jc w:val="center"/>
        <w:rPr>
          <w:rFonts w:asciiTheme="minorHAnsi" w:eastAsia="Calibri" w:hAnsiTheme="minorHAnsi"/>
          <w:b/>
          <w:u w:val="single"/>
        </w:rPr>
      </w:pPr>
      <w:r w:rsidRPr="00EA0E1B">
        <w:rPr>
          <w:rFonts w:asciiTheme="minorHAnsi" w:eastAsia="Calibri" w:hAnsiTheme="minorHAnsi"/>
          <w:b/>
          <w:u w:val="single"/>
        </w:rPr>
        <w:t>Course Logistics</w:t>
      </w:r>
    </w:p>
    <w:p w:rsidR="00FC6483" w:rsidRPr="00EA0E1B" w:rsidRDefault="00FC6483" w:rsidP="00EA0E1B">
      <w:pPr>
        <w:spacing w:after="200"/>
        <w:contextualSpacing/>
        <w:rPr>
          <w:rFonts w:asciiTheme="minorHAnsi" w:eastAsia="Calibri" w:hAnsiTheme="minorHAnsi"/>
          <w:sz w:val="22"/>
          <w:szCs w:val="22"/>
        </w:rPr>
      </w:pPr>
      <w:r w:rsidRPr="00EA0E1B">
        <w:rPr>
          <w:rFonts w:asciiTheme="minorHAnsi" w:eastAsia="Calibri" w:hAnsiTheme="minorHAnsi"/>
          <w:b/>
          <w:sz w:val="22"/>
          <w:szCs w:val="22"/>
          <w:u w:val="single"/>
        </w:rPr>
        <w:t>Supplies needed:</w:t>
      </w:r>
    </w:p>
    <w:p w:rsidR="00FC6483" w:rsidRPr="00EA0E1B" w:rsidRDefault="004E77C5" w:rsidP="00367F1B">
      <w:pPr>
        <w:spacing w:after="200"/>
        <w:ind w:firstLine="360"/>
        <w:contextualSpacing/>
        <w:rPr>
          <w:rFonts w:asciiTheme="minorHAnsi" w:eastAsia="Calibri" w:hAnsiTheme="minorHAnsi"/>
          <w:sz w:val="22"/>
          <w:szCs w:val="22"/>
        </w:rPr>
      </w:pPr>
      <w:r w:rsidRPr="00EA0E1B">
        <w:rPr>
          <w:rFonts w:asciiTheme="minorHAnsi" w:eastAsia="Calibri" w:hAnsiTheme="minorHAnsi"/>
          <w:sz w:val="22"/>
          <w:szCs w:val="22"/>
        </w:rPr>
        <w:t xml:space="preserve">These supplies are needed. </w:t>
      </w:r>
      <w:r w:rsidR="00FC6483" w:rsidRPr="00EA0E1B">
        <w:rPr>
          <w:rFonts w:asciiTheme="minorHAnsi" w:eastAsia="Calibri" w:hAnsiTheme="minorHAnsi"/>
          <w:sz w:val="22"/>
          <w:szCs w:val="22"/>
        </w:rPr>
        <w:t>You must</w:t>
      </w:r>
      <w:r w:rsidRPr="00EA0E1B">
        <w:rPr>
          <w:rFonts w:asciiTheme="minorHAnsi" w:eastAsia="Calibri" w:hAnsiTheme="minorHAnsi"/>
          <w:sz w:val="22"/>
          <w:szCs w:val="22"/>
        </w:rPr>
        <w:t xml:space="preserve"> bring them to class daily.</w:t>
      </w:r>
      <w:r w:rsidR="00FC6483" w:rsidRPr="00EA0E1B">
        <w:rPr>
          <w:rFonts w:asciiTheme="minorHAnsi" w:eastAsia="Calibri" w:hAnsiTheme="minorHAnsi"/>
          <w:sz w:val="22"/>
          <w:szCs w:val="22"/>
        </w:rPr>
        <w:t xml:space="preserve"> </w:t>
      </w:r>
    </w:p>
    <w:p w:rsidR="00FC6483" w:rsidRPr="00EA0E1B" w:rsidRDefault="00A620D9" w:rsidP="00367F1B">
      <w:pPr>
        <w:numPr>
          <w:ilvl w:val="0"/>
          <w:numId w:val="8"/>
        </w:numPr>
        <w:spacing w:after="200"/>
        <w:contextualSpacing/>
        <w:rPr>
          <w:rFonts w:asciiTheme="minorHAnsi" w:eastAsia="Calibri" w:hAnsiTheme="minorHAnsi"/>
          <w:sz w:val="22"/>
          <w:szCs w:val="22"/>
        </w:rPr>
      </w:pPr>
      <w:r w:rsidRPr="00EA0E1B">
        <w:rPr>
          <w:rFonts w:asciiTheme="minorHAnsi" w:eastAsia="Calibri" w:hAnsiTheme="minorHAnsi"/>
          <w:sz w:val="22"/>
          <w:szCs w:val="22"/>
        </w:rPr>
        <w:t xml:space="preserve">3 ring binder in which notes and class materials are kept all year in an organized manner. Binders can be shared with other classes only if there is a separate tab for this course. </w:t>
      </w:r>
    </w:p>
    <w:p w:rsidR="00FC6483" w:rsidRPr="00EA0E1B" w:rsidRDefault="00FC6483" w:rsidP="00367F1B">
      <w:pPr>
        <w:numPr>
          <w:ilvl w:val="0"/>
          <w:numId w:val="8"/>
        </w:numPr>
        <w:spacing w:after="200"/>
        <w:contextualSpacing/>
        <w:rPr>
          <w:rFonts w:asciiTheme="minorHAnsi" w:eastAsia="Calibri" w:hAnsiTheme="minorHAnsi"/>
          <w:sz w:val="22"/>
          <w:szCs w:val="22"/>
        </w:rPr>
      </w:pPr>
      <w:r w:rsidRPr="00EA0E1B">
        <w:rPr>
          <w:rFonts w:asciiTheme="minorHAnsi" w:eastAsia="Calibri" w:hAnsiTheme="minorHAnsi"/>
          <w:sz w:val="22"/>
          <w:szCs w:val="22"/>
        </w:rPr>
        <w:t xml:space="preserve">Pens/ pencils (Writing </w:t>
      </w:r>
      <w:r w:rsidR="00310F3B" w:rsidRPr="00EA0E1B">
        <w:rPr>
          <w:rFonts w:asciiTheme="minorHAnsi" w:eastAsia="Calibri" w:hAnsiTheme="minorHAnsi"/>
          <w:sz w:val="22"/>
          <w:szCs w:val="22"/>
        </w:rPr>
        <w:t xml:space="preserve">on test short answers and essays </w:t>
      </w:r>
      <w:r w:rsidRPr="00EA0E1B">
        <w:rPr>
          <w:rFonts w:asciiTheme="minorHAnsi" w:eastAsia="Calibri" w:hAnsiTheme="minorHAnsi"/>
          <w:sz w:val="22"/>
          <w:szCs w:val="22"/>
        </w:rPr>
        <w:t>must be completed in INK</w:t>
      </w:r>
      <w:r w:rsidR="00F0551C" w:rsidRPr="00EA0E1B">
        <w:rPr>
          <w:rFonts w:asciiTheme="minorHAnsi" w:eastAsia="Calibri" w:hAnsiTheme="minorHAnsi"/>
          <w:sz w:val="22"/>
          <w:szCs w:val="22"/>
        </w:rPr>
        <w:t xml:space="preserve"> and</w:t>
      </w:r>
      <w:r w:rsidR="00310F3B" w:rsidRPr="00EA0E1B">
        <w:rPr>
          <w:rFonts w:asciiTheme="minorHAnsi" w:eastAsia="Calibri" w:hAnsiTheme="minorHAnsi"/>
          <w:sz w:val="22"/>
          <w:szCs w:val="22"/>
        </w:rPr>
        <w:t xml:space="preserve"> must be</w:t>
      </w:r>
      <w:r w:rsidR="00F0551C" w:rsidRPr="00EA0E1B">
        <w:rPr>
          <w:rFonts w:asciiTheme="minorHAnsi" w:eastAsia="Calibri" w:hAnsiTheme="minorHAnsi"/>
          <w:sz w:val="22"/>
          <w:szCs w:val="22"/>
        </w:rPr>
        <w:t xml:space="preserve"> legible in order to receive credit</w:t>
      </w:r>
      <w:r w:rsidRPr="00EA0E1B">
        <w:rPr>
          <w:rFonts w:asciiTheme="minorHAnsi" w:eastAsia="Calibri" w:hAnsiTheme="minorHAnsi"/>
          <w:sz w:val="22"/>
          <w:szCs w:val="22"/>
        </w:rPr>
        <w:t>)</w:t>
      </w:r>
      <w:r w:rsidR="000A786B" w:rsidRPr="00EA0E1B">
        <w:rPr>
          <w:rFonts w:asciiTheme="minorHAnsi" w:eastAsia="Calibri" w:hAnsiTheme="minorHAnsi"/>
          <w:sz w:val="22"/>
          <w:szCs w:val="22"/>
        </w:rPr>
        <w:t>.</w:t>
      </w:r>
    </w:p>
    <w:p w:rsidR="000A786B" w:rsidRPr="00EA0E1B" w:rsidRDefault="000A786B" w:rsidP="00367F1B">
      <w:pPr>
        <w:numPr>
          <w:ilvl w:val="0"/>
          <w:numId w:val="8"/>
        </w:numPr>
        <w:spacing w:after="200"/>
        <w:contextualSpacing/>
        <w:rPr>
          <w:rFonts w:asciiTheme="minorHAnsi" w:eastAsia="Calibri" w:hAnsiTheme="minorHAnsi"/>
          <w:sz w:val="22"/>
          <w:szCs w:val="22"/>
        </w:rPr>
      </w:pPr>
      <w:r w:rsidRPr="00EA0E1B">
        <w:rPr>
          <w:rFonts w:asciiTheme="minorHAnsi" w:eastAsia="Calibri" w:hAnsiTheme="minorHAnsi"/>
          <w:sz w:val="22"/>
          <w:szCs w:val="22"/>
        </w:rPr>
        <w:t xml:space="preserve">When possible, it is helpful to bring a personal laptop or tablet to class. This is not required but appreciated. </w:t>
      </w:r>
    </w:p>
    <w:p w:rsidR="00A620D9" w:rsidRPr="00EA0E1B" w:rsidRDefault="00A620D9" w:rsidP="00EA0E1B">
      <w:pPr>
        <w:spacing w:after="200"/>
        <w:contextualSpacing/>
        <w:rPr>
          <w:rFonts w:asciiTheme="minorHAnsi" w:eastAsia="Calibri" w:hAnsiTheme="minorHAnsi"/>
          <w:sz w:val="22"/>
          <w:szCs w:val="22"/>
        </w:rPr>
      </w:pPr>
    </w:p>
    <w:p w:rsidR="00367F1B" w:rsidRPr="00EA0E1B" w:rsidRDefault="00367F1B" w:rsidP="00EA0E1B">
      <w:pPr>
        <w:rPr>
          <w:rFonts w:asciiTheme="minorHAnsi" w:hAnsiTheme="minorHAnsi"/>
          <w:sz w:val="22"/>
          <w:szCs w:val="22"/>
        </w:rPr>
      </w:pPr>
      <w:r w:rsidRPr="00EA0E1B">
        <w:rPr>
          <w:rFonts w:asciiTheme="minorHAnsi" w:hAnsiTheme="minorHAnsi"/>
          <w:b/>
          <w:bCs/>
          <w:sz w:val="22"/>
          <w:szCs w:val="22"/>
          <w:u w:val="single"/>
        </w:rPr>
        <w:t>Make</w:t>
      </w:r>
      <w:r w:rsidR="008612C3" w:rsidRPr="00EA0E1B">
        <w:rPr>
          <w:rFonts w:asciiTheme="minorHAnsi" w:hAnsiTheme="minorHAnsi"/>
          <w:b/>
          <w:bCs/>
          <w:sz w:val="22"/>
          <w:szCs w:val="22"/>
          <w:u w:val="single"/>
        </w:rPr>
        <w:t>-</w:t>
      </w:r>
      <w:r w:rsidRPr="00EA0E1B">
        <w:rPr>
          <w:rFonts w:asciiTheme="minorHAnsi" w:hAnsiTheme="minorHAnsi"/>
          <w:b/>
          <w:bCs/>
          <w:sz w:val="22"/>
          <w:szCs w:val="22"/>
          <w:u w:val="single"/>
        </w:rPr>
        <w:t>Up Work Policy</w:t>
      </w:r>
      <w:r w:rsidRPr="00EA0E1B">
        <w:rPr>
          <w:rFonts w:asciiTheme="minorHAnsi" w:hAnsiTheme="minorHAnsi"/>
          <w:sz w:val="22"/>
          <w:szCs w:val="22"/>
        </w:rPr>
        <w:t>:</w:t>
      </w:r>
    </w:p>
    <w:p w:rsidR="00367F1B" w:rsidRPr="00EA0E1B" w:rsidRDefault="00367F1B" w:rsidP="00367F1B">
      <w:pPr>
        <w:pStyle w:val="ListParagraph"/>
        <w:numPr>
          <w:ilvl w:val="0"/>
          <w:numId w:val="13"/>
        </w:numPr>
        <w:ind w:left="405"/>
      </w:pPr>
      <w:r w:rsidRPr="00EA0E1B">
        <w:t>Students absent from class have the responsibility to make up the work they missed</w:t>
      </w:r>
      <w:r w:rsidR="00A16F27" w:rsidRPr="00EA0E1B">
        <w:t xml:space="preserve"> in a timely manner</w:t>
      </w:r>
      <w:r w:rsidRPr="00EA0E1B">
        <w:t xml:space="preserve">. </w:t>
      </w:r>
    </w:p>
    <w:p w:rsidR="00A16F27" w:rsidRPr="00EA0E1B" w:rsidRDefault="00367F1B" w:rsidP="00367F1B">
      <w:pPr>
        <w:pStyle w:val="ListParagraph"/>
        <w:numPr>
          <w:ilvl w:val="0"/>
          <w:numId w:val="13"/>
        </w:numPr>
        <w:ind w:left="405"/>
      </w:pPr>
      <w:r w:rsidRPr="00EA0E1B">
        <w:t>Once the student is back at school, t</w:t>
      </w:r>
      <w:r w:rsidR="008612C3" w:rsidRPr="00EA0E1B">
        <w:t>he student is to check the make-</w:t>
      </w:r>
      <w:r w:rsidRPr="00EA0E1B">
        <w:t xml:space="preserve">up work </w:t>
      </w:r>
      <w:r w:rsidR="008612C3" w:rsidRPr="00EA0E1B">
        <w:t>binder</w:t>
      </w:r>
      <w:r w:rsidRPr="00EA0E1B">
        <w:t xml:space="preserve"> </w:t>
      </w:r>
      <w:r w:rsidRPr="00EA0E1B">
        <w:rPr>
          <w:i/>
        </w:rPr>
        <w:t>before or after class</w:t>
      </w:r>
      <w:r w:rsidRPr="00EA0E1B">
        <w:t>.</w:t>
      </w:r>
      <w:r w:rsidR="00A16F27" w:rsidRPr="00EA0E1B">
        <w:t xml:space="preserve"> See teacher for any questions.</w:t>
      </w:r>
    </w:p>
    <w:p w:rsidR="00A16F27" w:rsidRPr="00EA0E1B" w:rsidRDefault="00367F1B" w:rsidP="00217F9D">
      <w:pPr>
        <w:pStyle w:val="ListParagraph"/>
        <w:numPr>
          <w:ilvl w:val="0"/>
          <w:numId w:val="13"/>
        </w:numPr>
        <w:ind w:left="405"/>
      </w:pPr>
      <w:r w:rsidRPr="00EA0E1B">
        <w:t xml:space="preserve"> Students have one class day to complete their</w:t>
      </w:r>
      <w:r w:rsidR="008612C3" w:rsidRPr="00EA0E1B">
        <w:t xml:space="preserve"> make-</w:t>
      </w:r>
      <w:r w:rsidRPr="00EA0E1B">
        <w:t>up work for no penalt</w:t>
      </w:r>
      <w:r w:rsidR="00A16F27" w:rsidRPr="00EA0E1B">
        <w:t>y. Work turned in after this deadline will follow the late grade policy.</w:t>
      </w:r>
    </w:p>
    <w:p w:rsidR="00367F1B" w:rsidRPr="00EA0E1B" w:rsidRDefault="00367F1B" w:rsidP="00217F9D">
      <w:pPr>
        <w:pStyle w:val="ListParagraph"/>
        <w:numPr>
          <w:ilvl w:val="0"/>
          <w:numId w:val="13"/>
        </w:numPr>
        <w:ind w:left="405"/>
      </w:pPr>
      <w:r w:rsidRPr="00EA0E1B">
        <w:t xml:space="preserve">Students who miss a test have </w:t>
      </w:r>
      <w:r w:rsidRPr="00EA0E1B">
        <w:rPr>
          <w:b/>
          <w:bCs/>
          <w:i/>
          <w:u w:val="single"/>
        </w:rPr>
        <w:t>five</w:t>
      </w:r>
      <w:r w:rsidRPr="00EA0E1B">
        <w:rPr>
          <w:b/>
          <w:bCs/>
        </w:rPr>
        <w:t xml:space="preserve"> </w:t>
      </w:r>
      <w:r w:rsidRPr="00EA0E1B">
        <w:t xml:space="preserve">school days to get the test completed before or after school or it is a zero. </w:t>
      </w:r>
      <w:r w:rsidR="000A786B" w:rsidRPr="00EA0E1B">
        <w:t xml:space="preserve">Make-up tests and quizzes may take on a different form from the original assessment, and will likely be more </w:t>
      </w:r>
      <w:r w:rsidR="00CF1415" w:rsidRPr="00EA0E1B">
        <w:t xml:space="preserve">reliant on written response. </w:t>
      </w:r>
    </w:p>
    <w:p w:rsidR="000601CD" w:rsidRPr="00EA0E1B" w:rsidRDefault="000601CD" w:rsidP="00EA0E1B">
      <w:pPr>
        <w:spacing w:after="200"/>
        <w:contextualSpacing/>
        <w:rPr>
          <w:rFonts w:asciiTheme="minorHAnsi" w:eastAsia="Calibri" w:hAnsiTheme="minorHAnsi"/>
          <w:sz w:val="22"/>
          <w:szCs w:val="22"/>
        </w:rPr>
      </w:pPr>
      <w:r w:rsidRPr="00EA0E1B">
        <w:rPr>
          <w:rFonts w:asciiTheme="minorHAnsi" w:eastAsia="Calibri" w:hAnsiTheme="minorHAnsi"/>
          <w:b/>
          <w:sz w:val="22"/>
          <w:szCs w:val="22"/>
          <w:u w:val="single"/>
        </w:rPr>
        <w:t>Expectations of the classroom</w:t>
      </w:r>
      <w:r w:rsidRPr="00EA0E1B">
        <w:rPr>
          <w:rFonts w:asciiTheme="minorHAnsi" w:eastAsia="Calibri" w:hAnsiTheme="minorHAnsi"/>
          <w:sz w:val="22"/>
          <w:szCs w:val="22"/>
        </w:rPr>
        <w:t>:</w:t>
      </w:r>
    </w:p>
    <w:p w:rsidR="000601CD" w:rsidRPr="00EA0E1B" w:rsidRDefault="000601CD" w:rsidP="00367F1B">
      <w:pPr>
        <w:numPr>
          <w:ilvl w:val="0"/>
          <w:numId w:val="12"/>
        </w:numPr>
        <w:spacing w:after="200"/>
        <w:contextualSpacing/>
        <w:rPr>
          <w:rFonts w:asciiTheme="minorHAnsi" w:eastAsia="Calibri" w:hAnsiTheme="minorHAnsi"/>
          <w:sz w:val="22"/>
          <w:szCs w:val="22"/>
        </w:rPr>
      </w:pPr>
      <w:r w:rsidRPr="00EA0E1B">
        <w:rPr>
          <w:rFonts w:asciiTheme="minorHAnsi" w:eastAsia="Calibri" w:hAnsiTheme="minorHAnsi"/>
          <w:sz w:val="22"/>
          <w:szCs w:val="22"/>
        </w:rPr>
        <w:t xml:space="preserve">Respect. Be respectful of the classroom, the teacher, other students and yourself. </w:t>
      </w:r>
    </w:p>
    <w:p w:rsidR="000601CD" w:rsidRPr="00EA0E1B" w:rsidRDefault="000601CD" w:rsidP="00367F1B">
      <w:pPr>
        <w:numPr>
          <w:ilvl w:val="0"/>
          <w:numId w:val="12"/>
        </w:numPr>
        <w:spacing w:after="200"/>
        <w:contextualSpacing/>
        <w:rPr>
          <w:rFonts w:asciiTheme="minorHAnsi" w:eastAsia="Calibri" w:hAnsiTheme="minorHAnsi"/>
          <w:sz w:val="22"/>
          <w:szCs w:val="22"/>
        </w:rPr>
      </w:pPr>
      <w:r w:rsidRPr="00EA0E1B">
        <w:rPr>
          <w:rFonts w:asciiTheme="minorHAnsi" w:eastAsia="Calibri" w:hAnsiTheme="minorHAnsi"/>
          <w:sz w:val="22"/>
          <w:szCs w:val="22"/>
        </w:rPr>
        <w:t>Be prepared. All materials must be brought to class – you will not be allowed to leave the classroom to retrieve these materials.</w:t>
      </w:r>
    </w:p>
    <w:p w:rsidR="000601CD" w:rsidRPr="00EA0E1B" w:rsidRDefault="000601CD" w:rsidP="00367F1B">
      <w:pPr>
        <w:numPr>
          <w:ilvl w:val="0"/>
          <w:numId w:val="12"/>
        </w:numPr>
        <w:spacing w:after="200"/>
        <w:contextualSpacing/>
        <w:rPr>
          <w:rFonts w:asciiTheme="minorHAnsi" w:eastAsia="Calibri" w:hAnsiTheme="minorHAnsi"/>
          <w:b/>
          <w:sz w:val="22"/>
          <w:szCs w:val="22"/>
        </w:rPr>
      </w:pPr>
      <w:r w:rsidRPr="00EA0E1B">
        <w:rPr>
          <w:rFonts w:asciiTheme="minorHAnsi" w:eastAsia="Calibri" w:hAnsiTheme="minorHAnsi"/>
          <w:sz w:val="22"/>
          <w:szCs w:val="22"/>
        </w:rPr>
        <w:t>Be on time.  It is important for you to be to class on time to get the most of the class.</w:t>
      </w:r>
      <w:r w:rsidRPr="00EA0E1B">
        <w:rPr>
          <w:rFonts w:asciiTheme="minorHAnsi" w:eastAsia="Calibri" w:hAnsiTheme="minorHAnsi"/>
          <w:b/>
          <w:sz w:val="22"/>
          <w:szCs w:val="22"/>
        </w:rPr>
        <w:t xml:space="preserve"> </w:t>
      </w:r>
    </w:p>
    <w:p w:rsidR="000601CD" w:rsidRPr="00EA0E1B" w:rsidRDefault="000601CD" w:rsidP="00367F1B">
      <w:pPr>
        <w:numPr>
          <w:ilvl w:val="0"/>
          <w:numId w:val="12"/>
        </w:numPr>
        <w:spacing w:after="200"/>
        <w:contextualSpacing/>
        <w:rPr>
          <w:rFonts w:asciiTheme="minorHAnsi" w:eastAsia="Calibri" w:hAnsiTheme="minorHAnsi"/>
          <w:b/>
          <w:sz w:val="22"/>
          <w:szCs w:val="22"/>
        </w:rPr>
      </w:pPr>
      <w:r w:rsidRPr="00EA0E1B">
        <w:rPr>
          <w:rFonts w:asciiTheme="minorHAnsi" w:eastAsia="Calibri" w:hAnsiTheme="minorHAnsi"/>
          <w:sz w:val="22"/>
          <w:szCs w:val="22"/>
        </w:rPr>
        <w:t>Be open and ready to learn!</w:t>
      </w:r>
      <w:r w:rsidRPr="00EA0E1B">
        <w:rPr>
          <w:rFonts w:asciiTheme="minorHAnsi" w:eastAsia="Calibri" w:hAnsiTheme="minorHAnsi"/>
          <w:b/>
          <w:sz w:val="22"/>
          <w:szCs w:val="22"/>
        </w:rPr>
        <w:t xml:space="preserve"> </w:t>
      </w:r>
      <w:r w:rsidRPr="00EA0E1B">
        <w:rPr>
          <w:rFonts w:asciiTheme="minorHAnsi" w:eastAsia="Calibri" w:hAnsiTheme="minorHAnsi"/>
          <w:sz w:val="22"/>
          <w:szCs w:val="22"/>
        </w:rPr>
        <w:t>Give me your best</w:t>
      </w:r>
      <w:r w:rsidRPr="00EA0E1B">
        <w:rPr>
          <w:rFonts w:asciiTheme="minorHAnsi" w:eastAsia="Calibri" w:hAnsiTheme="minorHAnsi"/>
          <w:b/>
          <w:sz w:val="22"/>
          <w:szCs w:val="22"/>
        </w:rPr>
        <w:t xml:space="preserve"> </w:t>
      </w:r>
      <w:r w:rsidRPr="00EA0E1B">
        <w:rPr>
          <w:rFonts w:asciiTheme="minorHAnsi" w:eastAsia="Calibri" w:hAnsiTheme="minorHAnsi"/>
          <w:b/>
          <w:i/>
          <w:sz w:val="22"/>
          <w:szCs w:val="22"/>
          <w:u w:val="single"/>
        </w:rPr>
        <w:t>EFFORT</w:t>
      </w:r>
      <w:r w:rsidRPr="00EA0E1B">
        <w:rPr>
          <w:rFonts w:asciiTheme="minorHAnsi" w:eastAsia="Calibri" w:hAnsiTheme="minorHAnsi"/>
          <w:b/>
          <w:sz w:val="22"/>
          <w:szCs w:val="22"/>
        </w:rPr>
        <w:t xml:space="preserve">!  </w:t>
      </w:r>
    </w:p>
    <w:p w:rsidR="000601CD" w:rsidRPr="00EA0E1B" w:rsidRDefault="000601CD" w:rsidP="00367F1B">
      <w:pPr>
        <w:numPr>
          <w:ilvl w:val="0"/>
          <w:numId w:val="12"/>
        </w:numPr>
        <w:spacing w:after="200"/>
        <w:contextualSpacing/>
        <w:rPr>
          <w:rFonts w:asciiTheme="minorHAnsi" w:eastAsia="Calibri" w:hAnsiTheme="minorHAnsi"/>
          <w:sz w:val="22"/>
          <w:szCs w:val="22"/>
        </w:rPr>
      </w:pPr>
      <w:r w:rsidRPr="00EA0E1B">
        <w:rPr>
          <w:rFonts w:asciiTheme="minorHAnsi" w:eastAsia="Calibri" w:hAnsiTheme="minorHAnsi"/>
          <w:sz w:val="22"/>
          <w:szCs w:val="22"/>
        </w:rPr>
        <w:t>Mr</w:t>
      </w:r>
      <w:r w:rsidR="008612C3" w:rsidRPr="00EA0E1B">
        <w:rPr>
          <w:rFonts w:asciiTheme="minorHAnsi" w:eastAsia="Calibri" w:hAnsiTheme="minorHAnsi"/>
          <w:sz w:val="22"/>
          <w:szCs w:val="22"/>
        </w:rPr>
        <w:t>s. Gaskins</w:t>
      </w:r>
      <w:r w:rsidRPr="00EA0E1B">
        <w:rPr>
          <w:rFonts w:asciiTheme="minorHAnsi" w:eastAsia="Calibri" w:hAnsiTheme="minorHAnsi"/>
          <w:b/>
          <w:sz w:val="22"/>
          <w:szCs w:val="22"/>
        </w:rPr>
        <w:t xml:space="preserve"> </w:t>
      </w:r>
      <w:r w:rsidRPr="00EA0E1B">
        <w:rPr>
          <w:rFonts w:asciiTheme="minorHAnsi" w:eastAsia="Calibri" w:hAnsiTheme="minorHAnsi"/>
          <w:b/>
          <w:i/>
          <w:sz w:val="22"/>
          <w:szCs w:val="22"/>
          <w:u w:val="single"/>
        </w:rPr>
        <w:t>WILL</w:t>
      </w:r>
      <w:r w:rsidRPr="00EA0E1B">
        <w:rPr>
          <w:rFonts w:asciiTheme="minorHAnsi" w:eastAsia="Calibri" w:hAnsiTheme="minorHAnsi"/>
          <w:b/>
          <w:sz w:val="22"/>
          <w:szCs w:val="22"/>
        </w:rPr>
        <w:t xml:space="preserve"> </w:t>
      </w:r>
      <w:r w:rsidRPr="00EA0E1B">
        <w:rPr>
          <w:rFonts w:asciiTheme="minorHAnsi" w:eastAsia="Calibri" w:hAnsiTheme="minorHAnsi"/>
          <w:sz w:val="22"/>
          <w:szCs w:val="22"/>
        </w:rPr>
        <w:t>enforce and follow all BHS and WCPSS guidelines when it comes to dress code, electronics usage, attendance/tardy, honor code</w:t>
      </w:r>
      <w:r w:rsidRPr="00EA0E1B">
        <w:rPr>
          <w:rFonts w:asciiTheme="minorHAnsi" w:eastAsia="Calibri" w:hAnsiTheme="minorHAnsi"/>
          <w:b/>
          <w:sz w:val="22"/>
          <w:szCs w:val="22"/>
        </w:rPr>
        <w:t xml:space="preserve"> </w:t>
      </w:r>
      <w:r w:rsidRPr="00EA0E1B">
        <w:rPr>
          <w:rFonts w:asciiTheme="minorHAnsi" w:eastAsia="Calibri" w:hAnsiTheme="minorHAnsi"/>
          <w:sz w:val="22"/>
          <w:szCs w:val="22"/>
        </w:rPr>
        <w:t xml:space="preserve">and plagiarism.  </w:t>
      </w:r>
    </w:p>
    <w:p w:rsidR="00836071" w:rsidRPr="00EA0E1B" w:rsidRDefault="00836071" w:rsidP="00367F1B">
      <w:pPr>
        <w:numPr>
          <w:ilvl w:val="0"/>
          <w:numId w:val="12"/>
        </w:numPr>
        <w:spacing w:after="200"/>
        <w:contextualSpacing/>
        <w:rPr>
          <w:rFonts w:asciiTheme="minorHAnsi" w:eastAsia="Calibri" w:hAnsiTheme="minorHAnsi"/>
          <w:sz w:val="22"/>
          <w:szCs w:val="22"/>
        </w:rPr>
      </w:pPr>
      <w:r w:rsidRPr="00EA0E1B">
        <w:rPr>
          <w:rFonts w:asciiTheme="minorHAnsi" w:eastAsia="Calibri" w:hAnsiTheme="minorHAnsi"/>
          <w:b/>
          <w:sz w:val="22"/>
          <w:szCs w:val="22"/>
          <w:u w:val="single"/>
        </w:rPr>
        <w:t>INCLEMENT WEATHER POLICY</w:t>
      </w:r>
      <w:r w:rsidRPr="00EA0E1B">
        <w:rPr>
          <w:rFonts w:asciiTheme="minorHAnsi" w:eastAsia="Calibri" w:hAnsiTheme="minorHAnsi"/>
          <w:sz w:val="22"/>
          <w:szCs w:val="22"/>
        </w:rPr>
        <w:t xml:space="preserve">: </w:t>
      </w:r>
      <w:r w:rsidR="008612C3" w:rsidRPr="00EA0E1B">
        <w:rPr>
          <w:rFonts w:asciiTheme="minorHAnsi" w:eastAsia="Calibri" w:hAnsiTheme="minorHAnsi"/>
          <w:sz w:val="22"/>
          <w:szCs w:val="22"/>
        </w:rPr>
        <w:t xml:space="preserve"> If we are absent from school due to weather, beware that the</w:t>
      </w:r>
      <w:r w:rsidRPr="00EA0E1B">
        <w:rPr>
          <w:rFonts w:asciiTheme="minorHAnsi" w:eastAsia="Calibri" w:hAnsiTheme="minorHAnsi"/>
          <w:sz w:val="22"/>
          <w:szCs w:val="22"/>
        </w:rPr>
        <w:t xml:space="preserve"> paci</w:t>
      </w:r>
      <w:r w:rsidR="00736AA9" w:rsidRPr="00EA0E1B">
        <w:rPr>
          <w:rFonts w:asciiTheme="minorHAnsi" w:eastAsia="Calibri" w:hAnsiTheme="minorHAnsi"/>
          <w:sz w:val="22"/>
          <w:szCs w:val="22"/>
        </w:rPr>
        <w:t xml:space="preserve">ng guide will stay the same unless otherwise posted online. </w:t>
      </w:r>
      <w:r w:rsidRPr="00EA0E1B">
        <w:rPr>
          <w:rFonts w:asciiTheme="minorHAnsi" w:eastAsia="Calibri" w:hAnsiTheme="minorHAnsi"/>
          <w:sz w:val="22"/>
          <w:szCs w:val="22"/>
        </w:rPr>
        <w:t xml:space="preserve"> </w:t>
      </w:r>
    </w:p>
    <w:p w:rsidR="00310F3B" w:rsidRPr="00EA0E1B" w:rsidRDefault="00871448" w:rsidP="00CF1415">
      <w:pPr>
        <w:numPr>
          <w:ilvl w:val="0"/>
          <w:numId w:val="12"/>
        </w:numPr>
        <w:spacing w:after="200"/>
        <w:contextualSpacing/>
        <w:rPr>
          <w:rFonts w:asciiTheme="minorHAnsi" w:eastAsia="Calibri" w:hAnsiTheme="minorHAnsi"/>
          <w:sz w:val="22"/>
          <w:szCs w:val="22"/>
        </w:rPr>
      </w:pPr>
      <w:r w:rsidRPr="00EA0E1B">
        <w:rPr>
          <w:rFonts w:asciiTheme="minorHAnsi" w:hAnsiTheme="minorHAnsi"/>
          <w:sz w:val="23"/>
          <w:szCs w:val="23"/>
        </w:rPr>
        <w:t xml:space="preserve">While students are encouraged to help each other and work together, cheating will not be tolerated.  </w:t>
      </w:r>
    </w:p>
    <w:p w:rsidR="002B50EA" w:rsidRDefault="002B50EA" w:rsidP="000601CD">
      <w:pPr>
        <w:jc w:val="center"/>
        <w:rPr>
          <w:rFonts w:asciiTheme="minorHAnsi" w:hAnsiTheme="minorHAnsi"/>
          <w:b/>
          <w:iCs/>
          <w:sz w:val="28"/>
          <w:szCs w:val="28"/>
        </w:rPr>
      </w:pPr>
    </w:p>
    <w:p w:rsidR="000601CD" w:rsidRPr="00EA0E1B" w:rsidRDefault="000601CD" w:rsidP="000601CD">
      <w:pPr>
        <w:jc w:val="center"/>
        <w:rPr>
          <w:rFonts w:asciiTheme="minorHAnsi" w:hAnsiTheme="minorHAnsi" w:cs="Levenim MT"/>
          <w:b/>
          <w:iCs/>
          <w:sz w:val="28"/>
          <w:szCs w:val="28"/>
        </w:rPr>
      </w:pPr>
      <w:r w:rsidRPr="00EA0E1B">
        <w:rPr>
          <w:rFonts w:asciiTheme="minorHAnsi" w:hAnsiTheme="minorHAnsi" w:cs="Levenim MT"/>
          <w:b/>
          <w:iCs/>
          <w:sz w:val="28"/>
          <w:szCs w:val="28"/>
        </w:rPr>
        <w:t>APUSH Student Information Sheet and Agreement</w:t>
      </w:r>
    </w:p>
    <w:p w:rsidR="000601CD" w:rsidRPr="00EA0E1B" w:rsidRDefault="000601CD" w:rsidP="000601CD">
      <w:pPr>
        <w:tabs>
          <w:tab w:val="left" w:pos="679"/>
        </w:tabs>
        <w:rPr>
          <w:rFonts w:asciiTheme="minorHAnsi" w:hAnsiTheme="minorHAnsi" w:cs="Levenim MT"/>
          <w:b/>
          <w:iCs/>
          <w:sz w:val="28"/>
          <w:szCs w:val="28"/>
        </w:rPr>
      </w:pPr>
      <w:r w:rsidRPr="00EA0E1B">
        <w:rPr>
          <w:rFonts w:asciiTheme="minorHAnsi" w:hAnsiTheme="minorHAnsi" w:cs="Levenim MT"/>
          <w:b/>
          <w:iCs/>
          <w:sz w:val="28"/>
          <w:szCs w:val="28"/>
        </w:rPr>
        <w:tab/>
      </w:r>
    </w:p>
    <w:p w:rsidR="000601CD" w:rsidRPr="00EA0E1B" w:rsidRDefault="000601CD" w:rsidP="000601CD">
      <w:pPr>
        <w:rPr>
          <w:rFonts w:asciiTheme="minorHAnsi" w:hAnsiTheme="minorHAnsi" w:cs="Levenim MT"/>
          <w:b/>
          <w:iCs/>
          <w:sz w:val="28"/>
          <w:szCs w:val="28"/>
        </w:rPr>
      </w:pPr>
      <w:r w:rsidRPr="00EA0E1B">
        <w:rPr>
          <w:rFonts w:asciiTheme="minorHAnsi" w:hAnsiTheme="minorHAnsi" w:cs="Levenim MT"/>
          <w:b/>
          <w:iCs/>
          <w:sz w:val="28"/>
          <w:szCs w:val="28"/>
        </w:rPr>
        <w:t>Student Name:</w:t>
      </w:r>
      <w:r w:rsidR="006F262D" w:rsidRPr="00EA0E1B">
        <w:rPr>
          <w:rFonts w:asciiTheme="minorHAnsi" w:hAnsiTheme="minorHAnsi" w:cs="Levenim MT"/>
          <w:b/>
          <w:iCs/>
          <w:sz w:val="28"/>
          <w:szCs w:val="28"/>
        </w:rPr>
        <w:tab/>
      </w:r>
      <w:r w:rsidRPr="00EA0E1B">
        <w:rPr>
          <w:rFonts w:asciiTheme="minorHAnsi" w:hAnsiTheme="minorHAnsi" w:cs="Levenim MT"/>
          <w:b/>
          <w:iCs/>
          <w:sz w:val="28"/>
          <w:szCs w:val="28"/>
        </w:rPr>
        <w:tab/>
      </w:r>
      <w:r w:rsidR="006F262D" w:rsidRPr="00EA0E1B">
        <w:rPr>
          <w:rFonts w:asciiTheme="minorHAnsi" w:hAnsiTheme="minorHAnsi" w:cs="Levenim MT"/>
          <w:b/>
          <w:iCs/>
          <w:sz w:val="28"/>
          <w:szCs w:val="28"/>
        </w:rPr>
        <w:tab/>
        <w:t>________</w:t>
      </w:r>
      <w:r w:rsidRPr="00EA0E1B">
        <w:rPr>
          <w:rFonts w:asciiTheme="minorHAnsi" w:hAnsiTheme="minorHAnsi" w:cs="Levenim MT"/>
          <w:b/>
          <w:iCs/>
          <w:sz w:val="28"/>
          <w:szCs w:val="28"/>
        </w:rPr>
        <w:t>________________________________</w:t>
      </w:r>
      <w:r w:rsidR="002B50EA" w:rsidRPr="00EA0E1B">
        <w:rPr>
          <w:rFonts w:asciiTheme="minorHAnsi" w:hAnsiTheme="minorHAnsi" w:cs="Levenim MT"/>
          <w:b/>
          <w:iCs/>
          <w:sz w:val="28"/>
          <w:szCs w:val="28"/>
        </w:rPr>
        <w:t>_</w:t>
      </w:r>
      <w:r w:rsidRPr="00EA0E1B">
        <w:rPr>
          <w:rFonts w:asciiTheme="minorHAnsi" w:hAnsiTheme="minorHAnsi" w:cs="Levenim MT"/>
          <w:b/>
          <w:iCs/>
          <w:sz w:val="28"/>
          <w:szCs w:val="28"/>
        </w:rPr>
        <w:t>______</w:t>
      </w:r>
    </w:p>
    <w:p w:rsidR="000601CD" w:rsidRPr="00EA0E1B" w:rsidRDefault="000601CD" w:rsidP="000601CD">
      <w:pPr>
        <w:rPr>
          <w:rFonts w:asciiTheme="minorHAnsi" w:hAnsiTheme="minorHAnsi" w:cs="Levenim MT"/>
          <w:b/>
          <w:iCs/>
          <w:sz w:val="28"/>
          <w:szCs w:val="28"/>
        </w:rPr>
      </w:pPr>
      <w:r w:rsidRPr="00EA0E1B">
        <w:rPr>
          <w:rFonts w:asciiTheme="minorHAnsi" w:hAnsiTheme="minorHAnsi" w:cs="Levenim MT"/>
          <w:b/>
          <w:iCs/>
          <w:sz w:val="28"/>
          <w:szCs w:val="28"/>
        </w:rPr>
        <w:t>Grade Level:</w:t>
      </w:r>
      <w:r w:rsidRPr="00EA0E1B">
        <w:rPr>
          <w:rFonts w:asciiTheme="minorHAnsi" w:hAnsiTheme="minorHAnsi" w:cs="Levenim MT"/>
          <w:b/>
          <w:iCs/>
          <w:sz w:val="28"/>
          <w:szCs w:val="28"/>
        </w:rPr>
        <w:tab/>
      </w:r>
      <w:r w:rsidRPr="00EA0E1B">
        <w:rPr>
          <w:rFonts w:asciiTheme="minorHAnsi" w:hAnsiTheme="minorHAnsi" w:cs="Levenim MT"/>
          <w:b/>
          <w:iCs/>
          <w:sz w:val="28"/>
          <w:szCs w:val="28"/>
        </w:rPr>
        <w:tab/>
      </w:r>
      <w:r w:rsidR="006F262D" w:rsidRPr="00EA0E1B">
        <w:rPr>
          <w:rFonts w:asciiTheme="minorHAnsi" w:hAnsiTheme="minorHAnsi" w:cs="Levenim MT"/>
          <w:b/>
          <w:iCs/>
          <w:sz w:val="28"/>
          <w:szCs w:val="28"/>
        </w:rPr>
        <w:tab/>
      </w:r>
      <w:r w:rsidRPr="00EA0E1B">
        <w:rPr>
          <w:rFonts w:asciiTheme="minorHAnsi" w:hAnsiTheme="minorHAnsi" w:cs="Levenim MT"/>
          <w:b/>
          <w:iCs/>
          <w:sz w:val="28"/>
          <w:szCs w:val="28"/>
        </w:rPr>
        <w:t>_____</w:t>
      </w:r>
      <w:r w:rsidR="006F262D" w:rsidRPr="00EA0E1B">
        <w:rPr>
          <w:rFonts w:asciiTheme="minorHAnsi" w:hAnsiTheme="minorHAnsi" w:cs="Levenim MT"/>
          <w:b/>
          <w:iCs/>
          <w:sz w:val="28"/>
          <w:szCs w:val="28"/>
        </w:rPr>
        <w:t>________</w:t>
      </w:r>
      <w:r w:rsidRPr="00EA0E1B">
        <w:rPr>
          <w:rFonts w:asciiTheme="minorHAnsi" w:hAnsiTheme="minorHAnsi" w:cs="Levenim MT"/>
          <w:b/>
          <w:iCs/>
          <w:sz w:val="28"/>
          <w:szCs w:val="28"/>
        </w:rPr>
        <w:t>____________________________</w:t>
      </w:r>
      <w:r w:rsidR="002B50EA" w:rsidRPr="00EA0E1B">
        <w:rPr>
          <w:rFonts w:asciiTheme="minorHAnsi" w:hAnsiTheme="minorHAnsi" w:cs="Levenim MT"/>
          <w:b/>
          <w:iCs/>
          <w:sz w:val="28"/>
          <w:szCs w:val="28"/>
        </w:rPr>
        <w:t>______</w:t>
      </w:r>
      <w:r w:rsidR="002B50EA" w:rsidRPr="00EA0E1B">
        <w:rPr>
          <w:rFonts w:asciiTheme="minorHAnsi" w:hAnsiTheme="minorHAnsi" w:cs="Levenim MT"/>
          <w:b/>
          <w:iCs/>
          <w:sz w:val="28"/>
          <w:szCs w:val="28"/>
        </w:rPr>
        <w:tab/>
      </w:r>
    </w:p>
    <w:p w:rsidR="000601CD" w:rsidRPr="00EA0E1B" w:rsidRDefault="006F262D" w:rsidP="000601CD">
      <w:pPr>
        <w:rPr>
          <w:rFonts w:asciiTheme="minorHAnsi" w:hAnsiTheme="minorHAnsi" w:cs="Levenim MT"/>
          <w:b/>
          <w:iCs/>
          <w:sz w:val="28"/>
          <w:szCs w:val="28"/>
        </w:rPr>
      </w:pPr>
      <w:r w:rsidRPr="00EA0E1B">
        <w:rPr>
          <w:rFonts w:asciiTheme="minorHAnsi" w:hAnsiTheme="minorHAnsi" w:cs="Levenim MT"/>
          <w:b/>
          <w:iCs/>
          <w:sz w:val="28"/>
          <w:szCs w:val="28"/>
        </w:rPr>
        <w:t xml:space="preserve">Student </w:t>
      </w:r>
      <w:r w:rsidR="000601CD" w:rsidRPr="00EA0E1B">
        <w:rPr>
          <w:rFonts w:asciiTheme="minorHAnsi" w:hAnsiTheme="minorHAnsi" w:cs="Levenim MT"/>
          <w:b/>
          <w:iCs/>
          <w:sz w:val="28"/>
          <w:szCs w:val="28"/>
        </w:rPr>
        <w:t>Email Address:</w:t>
      </w:r>
      <w:r w:rsidRPr="00EA0E1B">
        <w:rPr>
          <w:rFonts w:asciiTheme="minorHAnsi" w:hAnsiTheme="minorHAnsi" w:cs="Levenim MT"/>
          <w:b/>
          <w:iCs/>
          <w:sz w:val="28"/>
          <w:szCs w:val="28"/>
        </w:rPr>
        <w:tab/>
      </w:r>
      <w:r w:rsidR="000B2F9B" w:rsidRPr="00EA0E1B">
        <w:rPr>
          <w:rFonts w:asciiTheme="minorHAnsi" w:hAnsiTheme="minorHAnsi" w:cs="Levenim MT"/>
          <w:b/>
          <w:iCs/>
          <w:sz w:val="28"/>
          <w:szCs w:val="28"/>
        </w:rPr>
        <w:tab/>
      </w:r>
      <w:r w:rsidR="000601CD" w:rsidRPr="00EA0E1B">
        <w:rPr>
          <w:rFonts w:asciiTheme="minorHAnsi" w:hAnsiTheme="minorHAnsi" w:cs="Levenim MT"/>
          <w:b/>
          <w:iCs/>
          <w:sz w:val="28"/>
          <w:szCs w:val="28"/>
        </w:rPr>
        <w:t>__________</w:t>
      </w:r>
      <w:r w:rsidRPr="00EA0E1B">
        <w:rPr>
          <w:rFonts w:asciiTheme="minorHAnsi" w:hAnsiTheme="minorHAnsi" w:cs="Levenim MT"/>
          <w:b/>
          <w:iCs/>
          <w:sz w:val="28"/>
          <w:szCs w:val="28"/>
        </w:rPr>
        <w:t>________</w:t>
      </w:r>
      <w:r w:rsidR="000601CD" w:rsidRPr="00EA0E1B">
        <w:rPr>
          <w:rFonts w:asciiTheme="minorHAnsi" w:hAnsiTheme="minorHAnsi" w:cs="Levenim MT"/>
          <w:b/>
          <w:iCs/>
          <w:sz w:val="28"/>
          <w:szCs w:val="28"/>
        </w:rPr>
        <w:t>___________________________</w:t>
      </w:r>
      <w:r w:rsidR="000B2F9B" w:rsidRPr="00EA0E1B">
        <w:rPr>
          <w:rFonts w:asciiTheme="minorHAnsi" w:hAnsiTheme="minorHAnsi" w:cs="Levenim MT"/>
          <w:b/>
          <w:iCs/>
          <w:sz w:val="28"/>
          <w:szCs w:val="28"/>
        </w:rPr>
        <w:t>_</w:t>
      </w:r>
      <w:r w:rsidR="000601CD" w:rsidRPr="00EA0E1B">
        <w:rPr>
          <w:rFonts w:asciiTheme="minorHAnsi" w:hAnsiTheme="minorHAnsi" w:cs="Levenim MT"/>
          <w:b/>
          <w:iCs/>
          <w:sz w:val="28"/>
          <w:szCs w:val="28"/>
        </w:rPr>
        <w:t>_</w:t>
      </w:r>
    </w:p>
    <w:p w:rsidR="000601CD" w:rsidRPr="00EA0E1B" w:rsidRDefault="000601CD" w:rsidP="000601CD">
      <w:pPr>
        <w:tabs>
          <w:tab w:val="left" w:pos="2265"/>
        </w:tabs>
        <w:rPr>
          <w:rFonts w:asciiTheme="minorHAnsi" w:hAnsiTheme="minorHAnsi" w:cs="Levenim MT"/>
          <w:b/>
          <w:iCs/>
          <w:sz w:val="28"/>
          <w:szCs w:val="28"/>
        </w:rPr>
      </w:pPr>
      <w:r w:rsidRPr="00EA0E1B">
        <w:rPr>
          <w:rFonts w:asciiTheme="minorHAnsi" w:hAnsiTheme="minorHAnsi" w:cs="Levenim MT"/>
          <w:b/>
          <w:iCs/>
          <w:sz w:val="28"/>
          <w:szCs w:val="28"/>
        </w:rPr>
        <w:t xml:space="preserve">Last </w:t>
      </w:r>
      <w:r w:rsidR="006F262D" w:rsidRPr="00EA0E1B">
        <w:rPr>
          <w:rFonts w:asciiTheme="minorHAnsi" w:hAnsiTheme="minorHAnsi" w:cs="Levenim MT"/>
          <w:b/>
          <w:iCs/>
          <w:sz w:val="28"/>
          <w:szCs w:val="28"/>
        </w:rPr>
        <w:t>Humanities</w:t>
      </w:r>
      <w:r w:rsidR="000B2F9B" w:rsidRPr="00EA0E1B">
        <w:rPr>
          <w:rFonts w:asciiTheme="minorHAnsi" w:hAnsiTheme="minorHAnsi" w:cs="Levenim MT"/>
          <w:b/>
          <w:iCs/>
          <w:sz w:val="28"/>
          <w:szCs w:val="28"/>
        </w:rPr>
        <w:t xml:space="preserve"> Class / Teacher: </w:t>
      </w:r>
      <w:r w:rsidRPr="00EA0E1B">
        <w:rPr>
          <w:rFonts w:asciiTheme="minorHAnsi" w:hAnsiTheme="minorHAnsi" w:cs="Levenim MT"/>
          <w:b/>
          <w:iCs/>
          <w:sz w:val="28"/>
          <w:szCs w:val="28"/>
        </w:rPr>
        <w:t>__________</w:t>
      </w:r>
      <w:r w:rsidR="006F262D" w:rsidRPr="00EA0E1B">
        <w:rPr>
          <w:rFonts w:asciiTheme="minorHAnsi" w:hAnsiTheme="minorHAnsi" w:cs="Levenim MT"/>
          <w:b/>
          <w:iCs/>
          <w:sz w:val="28"/>
          <w:szCs w:val="28"/>
        </w:rPr>
        <w:t>______________</w:t>
      </w:r>
      <w:r w:rsidRPr="00EA0E1B">
        <w:rPr>
          <w:rFonts w:asciiTheme="minorHAnsi" w:hAnsiTheme="minorHAnsi" w:cs="Levenim MT"/>
          <w:b/>
          <w:iCs/>
          <w:sz w:val="28"/>
          <w:szCs w:val="28"/>
        </w:rPr>
        <w:t>____</w:t>
      </w:r>
      <w:r w:rsidR="000B2F9B" w:rsidRPr="00EA0E1B">
        <w:rPr>
          <w:rFonts w:asciiTheme="minorHAnsi" w:hAnsiTheme="minorHAnsi" w:cs="Levenim MT"/>
          <w:b/>
          <w:iCs/>
          <w:sz w:val="28"/>
          <w:szCs w:val="28"/>
        </w:rPr>
        <w:t>_____</w:t>
      </w:r>
      <w:r w:rsidRPr="00EA0E1B">
        <w:rPr>
          <w:rFonts w:asciiTheme="minorHAnsi" w:hAnsiTheme="minorHAnsi" w:cs="Levenim MT"/>
          <w:b/>
          <w:iCs/>
          <w:sz w:val="28"/>
          <w:szCs w:val="28"/>
        </w:rPr>
        <w:t>_________</w:t>
      </w:r>
      <w:r w:rsidR="000B2F9B" w:rsidRPr="00EA0E1B">
        <w:rPr>
          <w:rFonts w:asciiTheme="minorHAnsi" w:hAnsiTheme="minorHAnsi" w:cs="Levenim MT"/>
          <w:b/>
          <w:iCs/>
          <w:sz w:val="28"/>
          <w:szCs w:val="28"/>
        </w:rPr>
        <w:t>_</w:t>
      </w:r>
      <w:r w:rsidRPr="00EA0E1B">
        <w:rPr>
          <w:rFonts w:asciiTheme="minorHAnsi" w:hAnsiTheme="minorHAnsi" w:cs="Levenim MT"/>
          <w:b/>
          <w:iCs/>
          <w:sz w:val="28"/>
          <w:szCs w:val="28"/>
        </w:rPr>
        <w:t>___</w:t>
      </w:r>
    </w:p>
    <w:p w:rsidR="006F262D" w:rsidRPr="00EA0E1B" w:rsidRDefault="006F262D" w:rsidP="000601CD">
      <w:pPr>
        <w:tabs>
          <w:tab w:val="left" w:pos="2265"/>
        </w:tabs>
        <w:rPr>
          <w:rFonts w:asciiTheme="minorHAnsi" w:hAnsiTheme="minorHAnsi" w:cs="Levenim MT"/>
          <w:b/>
          <w:iCs/>
          <w:sz w:val="28"/>
          <w:szCs w:val="28"/>
        </w:rPr>
      </w:pPr>
      <w:r w:rsidRPr="00EA0E1B">
        <w:rPr>
          <w:rFonts w:asciiTheme="minorHAnsi" w:hAnsiTheme="minorHAnsi" w:cs="Levenim MT"/>
          <w:b/>
          <w:iCs/>
          <w:sz w:val="28"/>
          <w:szCs w:val="28"/>
        </w:rPr>
        <w:t>Extra-Curricular Activities</w:t>
      </w:r>
      <w:r w:rsidR="00592250">
        <w:rPr>
          <w:rFonts w:asciiTheme="minorHAnsi" w:hAnsiTheme="minorHAnsi" w:cs="Levenim MT"/>
          <w:b/>
          <w:iCs/>
          <w:sz w:val="28"/>
          <w:szCs w:val="28"/>
        </w:rPr>
        <w:t>/Work</w:t>
      </w:r>
      <w:r w:rsidRPr="00EA0E1B">
        <w:rPr>
          <w:rFonts w:asciiTheme="minorHAnsi" w:hAnsiTheme="minorHAnsi" w:cs="Levenim MT"/>
          <w:b/>
          <w:iCs/>
          <w:sz w:val="28"/>
          <w:szCs w:val="28"/>
        </w:rPr>
        <w:t>: _________________________________________</w:t>
      </w:r>
      <w:r w:rsidR="000B2F9B" w:rsidRPr="00EA0E1B">
        <w:rPr>
          <w:rFonts w:asciiTheme="minorHAnsi" w:hAnsiTheme="minorHAnsi" w:cs="Levenim MT"/>
          <w:b/>
          <w:iCs/>
          <w:sz w:val="28"/>
          <w:szCs w:val="28"/>
        </w:rPr>
        <w:t>_</w:t>
      </w:r>
      <w:r w:rsidRPr="00EA0E1B">
        <w:rPr>
          <w:rFonts w:asciiTheme="minorHAnsi" w:hAnsiTheme="minorHAnsi" w:cs="Levenim MT"/>
          <w:b/>
          <w:iCs/>
          <w:sz w:val="28"/>
          <w:szCs w:val="28"/>
        </w:rPr>
        <w:t xml:space="preserve">____ </w:t>
      </w:r>
    </w:p>
    <w:p w:rsidR="000601CD" w:rsidRPr="00EA0E1B" w:rsidRDefault="006F262D" w:rsidP="000601CD">
      <w:pPr>
        <w:tabs>
          <w:tab w:val="left" w:pos="2265"/>
        </w:tabs>
        <w:rPr>
          <w:rFonts w:asciiTheme="minorHAnsi" w:hAnsiTheme="minorHAnsi" w:cs="Levenim MT"/>
          <w:b/>
          <w:iCs/>
          <w:sz w:val="28"/>
          <w:szCs w:val="28"/>
        </w:rPr>
      </w:pPr>
      <w:r w:rsidRPr="00EA0E1B">
        <w:rPr>
          <w:rFonts w:asciiTheme="minorHAnsi" w:hAnsiTheme="minorHAnsi" w:cs="Levenim MT"/>
          <w:b/>
          <w:iCs/>
          <w:sz w:val="28"/>
          <w:szCs w:val="28"/>
        </w:rPr>
        <w:t>Learning Style Preferences</w:t>
      </w:r>
      <w:r w:rsidR="000B2F9B" w:rsidRPr="00EA0E1B">
        <w:rPr>
          <w:rFonts w:asciiTheme="minorHAnsi" w:hAnsiTheme="minorHAnsi" w:cs="Levenim MT"/>
          <w:b/>
          <w:iCs/>
          <w:sz w:val="28"/>
          <w:szCs w:val="28"/>
        </w:rPr>
        <w:t>:</w:t>
      </w:r>
      <w:r w:rsidR="000B2F9B" w:rsidRPr="00EA0E1B">
        <w:rPr>
          <w:rFonts w:asciiTheme="minorHAnsi" w:hAnsiTheme="minorHAnsi" w:cs="Levenim MT"/>
          <w:b/>
          <w:iCs/>
          <w:sz w:val="28"/>
          <w:szCs w:val="28"/>
        </w:rPr>
        <w:tab/>
      </w:r>
      <w:r w:rsidR="000601CD" w:rsidRPr="00EA0E1B">
        <w:rPr>
          <w:rFonts w:asciiTheme="minorHAnsi" w:hAnsiTheme="minorHAnsi" w:cs="Levenim MT"/>
          <w:b/>
          <w:iCs/>
          <w:sz w:val="28"/>
          <w:szCs w:val="28"/>
        </w:rPr>
        <w:t>______</w:t>
      </w:r>
      <w:r w:rsidRPr="00EA0E1B">
        <w:rPr>
          <w:rFonts w:asciiTheme="minorHAnsi" w:hAnsiTheme="minorHAnsi" w:cs="Levenim MT"/>
          <w:b/>
          <w:iCs/>
          <w:sz w:val="28"/>
          <w:szCs w:val="28"/>
        </w:rPr>
        <w:t>________</w:t>
      </w:r>
      <w:r w:rsidR="000601CD" w:rsidRPr="00EA0E1B">
        <w:rPr>
          <w:rFonts w:asciiTheme="minorHAnsi" w:hAnsiTheme="minorHAnsi" w:cs="Levenim MT"/>
          <w:b/>
          <w:iCs/>
          <w:sz w:val="28"/>
          <w:szCs w:val="28"/>
        </w:rPr>
        <w:t>__________________________</w:t>
      </w:r>
      <w:r w:rsidR="000B2F9B" w:rsidRPr="00EA0E1B">
        <w:rPr>
          <w:rFonts w:asciiTheme="minorHAnsi" w:hAnsiTheme="minorHAnsi" w:cs="Levenim MT"/>
          <w:b/>
          <w:iCs/>
          <w:sz w:val="28"/>
          <w:szCs w:val="28"/>
        </w:rPr>
        <w:t>__</w:t>
      </w:r>
      <w:r w:rsidR="000601CD" w:rsidRPr="00EA0E1B">
        <w:rPr>
          <w:rFonts w:asciiTheme="minorHAnsi" w:hAnsiTheme="minorHAnsi" w:cs="Levenim MT"/>
          <w:b/>
          <w:iCs/>
          <w:sz w:val="28"/>
          <w:szCs w:val="28"/>
        </w:rPr>
        <w:t>______</w:t>
      </w:r>
    </w:p>
    <w:p w:rsidR="000B2F9B" w:rsidRPr="00EA0E1B" w:rsidRDefault="002B50EA" w:rsidP="000B2F9B">
      <w:pPr>
        <w:rPr>
          <w:rFonts w:asciiTheme="minorHAnsi" w:hAnsiTheme="minorHAnsi" w:cs="Levenim MT"/>
          <w:b/>
          <w:iCs/>
          <w:sz w:val="28"/>
          <w:szCs w:val="28"/>
        </w:rPr>
      </w:pPr>
      <w:r w:rsidRPr="00EA0E1B">
        <w:rPr>
          <w:rFonts w:asciiTheme="minorHAnsi" w:hAnsiTheme="minorHAnsi" w:cs="Levenim MT"/>
          <w:b/>
          <w:iCs/>
          <w:sz w:val="28"/>
          <w:szCs w:val="28"/>
        </w:rPr>
        <w:t>Do</w:t>
      </w:r>
      <w:r w:rsidR="000B2F9B" w:rsidRPr="00EA0E1B">
        <w:rPr>
          <w:rFonts w:asciiTheme="minorHAnsi" w:hAnsiTheme="minorHAnsi" w:cs="Levenim MT"/>
          <w:b/>
          <w:iCs/>
          <w:sz w:val="28"/>
          <w:szCs w:val="28"/>
        </w:rPr>
        <w:t xml:space="preserve"> you have reliable internet access at home? _________________________</w:t>
      </w:r>
      <w:r w:rsidRPr="00EA0E1B">
        <w:rPr>
          <w:rFonts w:asciiTheme="minorHAnsi" w:hAnsiTheme="minorHAnsi" w:cs="Levenim MT"/>
          <w:b/>
          <w:iCs/>
          <w:sz w:val="28"/>
          <w:szCs w:val="28"/>
        </w:rPr>
        <w:t>__</w:t>
      </w:r>
      <w:r w:rsidR="000B2F9B" w:rsidRPr="00EA0E1B">
        <w:rPr>
          <w:rFonts w:asciiTheme="minorHAnsi" w:hAnsiTheme="minorHAnsi" w:cs="Levenim MT"/>
          <w:b/>
          <w:iCs/>
          <w:sz w:val="28"/>
          <w:szCs w:val="28"/>
        </w:rPr>
        <w:t>________</w:t>
      </w:r>
    </w:p>
    <w:p w:rsidR="000B2F9B" w:rsidRPr="00EA0E1B" w:rsidRDefault="000B2F9B" w:rsidP="000B2F9B">
      <w:pPr>
        <w:rPr>
          <w:rFonts w:asciiTheme="minorHAnsi" w:hAnsiTheme="minorHAnsi" w:cs="Levenim MT"/>
          <w:b/>
          <w:iCs/>
          <w:sz w:val="28"/>
          <w:szCs w:val="28"/>
        </w:rPr>
      </w:pPr>
      <w:r w:rsidRPr="00EA0E1B">
        <w:rPr>
          <w:rFonts w:asciiTheme="minorHAnsi" w:hAnsiTheme="minorHAnsi" w:cs="Levenim MT"/>
          <w:b/>
          <w:iCs/>
          <w:sz w:val="28"/>
          <w:szCs w:val="28"/>
        </w:rPr>
        <w:t xml:space="preserve">Do you bring your own </w:t>
      </w:r>
      <w:r w:rsidR="00592250">
        <w:rPr>
          <w:rFonts w:asciiTheme="minorHAnsi" w:hAnsiTheme="minorHAnsi" w:cs="Levenim MT"/>
          <w:b/>
          <w:iCs/>
          <w:sz w:val="28"/>
          <w:szCs w:val="28"/>
        </w:rPr>
        <w:t>laptop or tablet to school regularly? ______________</w:t>
      </w:r>
      <w:r w:rsidRPr="00EA0E1B">
        <w:rPr>
          <w:rFonts w:asciiTheme="minorHAnsi" w:hAnsiTheme="minorHAnsi" w:cs="Levenim MT"/>
          <w:b/>
          <w:iCs/>
          <w:sz w:val="28"/>
          <w:szCs w:val="28"/>
        </w:rPr>
        <w:t>__________</w:t>
      </w:r>
    </w:p>
    <w:p w:rsidR="00592250" w:rsidRDefault="00592250" w:rsidP="002B50EA">
      <w:pPr>
        <w:pBdr>
          <w:bottom w:val="single" w:sz="12" w:space="1" w:color="auto"/>
        </w:pBdr>
        <w:rPr>
          <w:rFonts w:asciiTheme="minorHAnsi" w:hAnsiTheme="minorHAnsi" w:cs="Levenim MT"/>
          <w:b/>
          <w:iCs/>
          <w:sz w:val="28"/>
          <w:szCs w:val="28"/>
        </w:rPr>
      </w:pPr>
    </w:p>
    <w:p w:rsidR="002B50EA" w:rsidRPr="00EA0E1B" w:rsidRDefault="002B50EA" w:rsidP="002B50EA">
      <w:pPr>
        <w:pBdr>
          <w:bottom w:val="single" w:sz="12" w:space="1" w:color="auto"/>
        </w:pBdr>
        <w:rPr>
          <w:rFonts w:asciiTheme="minorHAnsi" w:hAnsiTheme="minorHAnsi" w:cs="Levenim MT"/>
          <w:b/>
          <w:iCs/>
          <w:sz w:val="28"/>
          <w:szCs w:val="28"/>
        </w:rPr>
      </w:pPr>
      <w:r w:rsidRPr="00EA0E1B">
        <w:rPr>
          <w:rFonts w:asciiTheme="minorHAnsi" w:hAnsiTheme="minorHAnsi" w:cs="Levenim MT"/>
          <w:b/>
          <w:iCs/>
          <w:sz w:val="28"/>
          <w:szCs w:val="28"/>
        </w:rPr>
        <w:t>What are your strengths as a student (name at least 2)?</w:t>
      </w:r>
    </w:p>
    <w:p w:rsidR="002B50EA" w:rsidRPr="00EA0E1B" w:rsidRDefault="002B50EA" w:rsidP="002B50EA">
      <w:pPr>
        <w:pBdr>
          <w:bottom w:val="single" w:sz="12" w:space="1" w:color="auto"/>
        </w:pBdr>
        <w:rPr>
          <w:rFonts w:asciiTheme="minorHAnsi" w:hAnsiTheme="minorHAnsi" w:cs="Levenim MT"/>
          <w:b/>
          <w:iCs/>
          <w:sz w:val="28"/>
          <w:szCs w:val="28"/>
        </w:rPr>
      </w:pPr>
      <w:r w:rsidRPr="00EA0E1B">
        <w:rPr>
          <w:rFonts w:asciiTheme="minorHAnsi" w:hAnsiTheme="minorHAnsi" w:cs="Levenim MT"/>
          <w:b/>
          <w:iCs/>
          <w:sz w:val="28"/>
          <w:szCs w:val="28"/>
        </w:rPr>
        <w:t>__________________________________________________________________________</w:t>
      </w:r>
    </w:p>
    <w:p w:rsidR="002B50EA" w:rsidRPr="00EA0E1B" w:rsidRDefault="002B50EA" w:rsidP="002B50EA">
      <w:pPr>
        <w:pBdr>
          <w:bottom w:val="single" w:sz="12" w:space="1" w:color="auto"/>
        </w:pBdr>
        <w:rPr>
          <w:rFonts w:asciiTheme="minorHAnsi" w:hAnsiTheme="minorHAnsi" w:cs="Levenim MT"/>
          <w:b/>
          <w:iCs/>
          <w:sz w:val="28"/>
          <w:szCs w:val="28"/>
        </w:rPr>
      </w:pPr>
      <w:r w:rsidRPr="00EA0E1B">
        <w:rPr>
          <w:rFonts w:asciiTheme="minorHAnsi" w:hAnsiTheme="minorHAnsi" w:cs="Levenim MT"/>
          <w:b/>
          <w:iCs/>
          <w:sz w:val="28"/>
          <w:szCs w:val="28"/>
        </w:rPr>
        <w:t>What are you weaknesses as a student (name at least 2)?</w:t>
      </w:r>
    </w:p>
    <w:p w:rsidR="002B50EA" w:rsidRDefault="002B50EA" w:rsidP="002B50EA">
      <w:pPr>
        <w:pBdr>
          <w:bottom w:val="single" w:sz="12" w:space="1" w:color="auto"/>
        </w:pBdr>
        <w:rPr>
          <w:rFonts w:asciiTheme="minorHAnsi" w:hAnsiTheme="minorHAnsi" w:cs="Levenim MT"/>
          <w:b/>
          <w:iCs/>
          <w:sz w:val="28"/>
          <w:szCs w:val="28"/>
        </w:rPr>
      </w:pPr>
      <w:r w:rsidRPr="00EA0E1B">
        <w:rPr>
          <w:rFonts w:asciiTheme="minorHAnsi" w:hAnsiTheme="minorHAnsi" w:cs="Levenim MT"/>
          <w:b/>
          <w:iCs/>
          <w:sz w:val="28"/>
          <w:szCs w:val="28"/>
        </w:rPr>
        <w:t>__________________________________________________________________________</w:t>
      </w:r>
    </w:p>
    <w:p w:rsidR="00592250" w:rsidRDefault="00592250" w:rsidP="002B50EA">
      <w:pPr>
        <w:pBdr>
          <w:bottom w:val="single" w:sz="12" w:space="1" w:color="auto"/>
        </w:pBdr>
        <w:rPr>
          <w:rFonts w:asciiTheme="minorHAnsi" w:hAnsiTheme="minorHAnsi" w:cs="Levenim MT"/>
          <w:b/>
          <w:iCs/>
          <w:sz w:val="28"/>
          <w:szCs w:val="28"/>
        </w:rPr>
      </w:pPr>
      <w:r>
        <w:rPr>
          <w:rFonts w:asciiTheme="minorHAnsi" w:hAnsiTheme="minorHAnsi" w:cs="Levenim MT"/>
          <w:b/>
          <w:iCs/>
          <w:sz w:val="28"/>
          <w:szCs w:val="28"/>
        </w:rPr>
        <w:t>What are hoping to get out of this class?</w:t>
      </w:r>
    </w:p>
    <w:p w:rsidR="00592250" w:rsidRDefault="00592250" w:rsidP="002B50EA">
      <w:pPr>
        <w:pBdr>
          <w:bottom w:val="single" w:sz="12" w:space="1" w:color="auto"/>
        </w:pBdr>
        <w:rPr>
          <w:rFonts w:asciiTheme="minorHAnsi" w:hAnsiTheme="minorHAnsi" w:cs="Levenim MT"/>
          <w:b/>
          <w:iCs/>
          <w:sz w:val="28"/>
          <w:szCs w:val="28"/>
        </w:rPr>
      </w:pPr>
      <w:r>
        <w:rPr>
          <w:rFonts w:asciiTheme="minorHAnsi" w:hAnsiTheme="minorHAnsi" w:cs="Levenim MT"/>
          <w:b/>
          <w:iCs/>
          <w:sz w:val="28"/>
          <w:szCs w:val="28"/>
        </w:rPr>
        <w:t>__________________________________________________________________________</w:t>
      </w:r>
    </w:p>
    <w:p w:rsidR="00592250" w:rsidRPr="00EA0E1B" w:rsidRDefault="00592250" w:rsidP="002B50EA">
      <w:pPr>
        <w:pBdr>
          <w:bottom w:val="single" w:sz="12" w:space="1" w:color="auto"/>
        </w:pBdr>
        <w:rPr>
          <w:rFonts w:asciiTheme="minorHAnsi" w:hAnsiTheme="minorHAnsi" w:cs="Levenim MT"/>
          <w:b/>
          <w:iCs/>
          <w:sz w:val="28"/>
          <w:szCs w:val="28"/>
        </w:rPr>
      </w:pPr>
    </w:p>
    <w:p w:rsidR="000B2F9B" w:rsidRDefault="002B50EA" w:rsidP="002B50EA">
      <w:pPr>
        <w:pBdr>
          <w:bottom w:val="single" w:sz="12" w:space="1" w:color="auto"/>
        </w:pBdr>
        <w:rPr>
          <w:rFonts w:asciiTheme="minorHAnsi" w:hAnsiTheme="minorHAnsi" w:cs="Levenim MT"/>
          <w:b/>
          <w:iCs/>
          <w:sz w:val="28"/>
          <w:szCs w:val="28"/>
        </w:rPr>
      </w:pPr>
      <w:r w:rsidRPr="00EA0E1B">
        <w:rPr>
          <w:rFonts w:asciiTheme="minorHAnsi" w:hAnsiTheme="minorHAnsi" w:cs="Levenim MT"/>
          <w:b/>
          <w:iCs/>
          <w:sz w:val="28"/>
          <w:szCs w:val="28"/>
        </w:rPr>
        <w:t xml:space="preserve">Is there anything else that is </w:t>
      </w:r>
      <w:r w:rsidR="000B2F9B" w:rsidRPr="00EA0E1B">
        <w:rPr>
          <w:rFonts w:asciiTheme="minorHAnsi" w:hAnsiTheme="minorHAnsi" w:cs="Levenim MT"/>
          <w:b/>
          <w:iCs/>
          <w:sz w:val="28"/>
          <w:szCs w:val="28"/>
        </w:rPr>
        <w:t xml:space="preserve">important </w:t>
      </w:r>
      <w:r w:rsidRPr="00EA0E1B">
        <w:rPr>
          <w:rFonts w:asciiTheme="minorHAnsi" w:hAnsiTheme="minorHAnsi" w:cs="Levenim MT"/>
          <w:b/>
          <w:iCs/>
          <w:sz w:val="28"/>
          <w:szCs w:val="28"/>
        </w:rPr>
        <w:t>for me to know about you?</w:t>
      </w:r>
    </w:p>
    <w:p w:rsidR="00592250" w:rsidRPr="00EA0E1B" w:rsidRDefault="00592250" w:rsidP="002B50EA">
      <w:pPr>
        <w:pBdr>
          <w:bottom w:val="single" w:sz="12" w:space="1" w:color="auto"/>
        </w:pBdr>
        <w:rPr>
          <w:rFonts w:asciiTheme="minorHAnsi" w:hAnsiTheme="minorHAnsi" w:cs="Levenim MT"/>
          <w:b/>
          <w:iCs/>
          <w:sz w:val="28"/>
          <w:szCs w:val="28"/>
        </w:rPr>
      </w:pPr>
    </w:p>
    <w:p w:rsidR="000B2F9B" w:rsidRPr="00EA0E1B" w:rsidRDefault="000B2F9B" w:rsidP="000B2F9B">
      <w:pPr>
        <w:rPr>
          <w:rFonts w:asciiTheme="minorHAnsi" w:hAnsiTheme="minorHAnsi" w:cs="Levenim MT"/>
          <w:iCs/>
          <w:sz w:val="28"/>
          <w:szCs w:val="28"/>
        </w:rPr>
      </w:pPr>
    </w:p>
    <w:p w:rsidR="000B2F9B" w:rsidRPr="00EA0E1B" w:rsidRDefault="000B2F9B" w:rsidP="000B2F9B">
      <w:pPr>
        <w:pBdr>
          <w:top w:val="single" w:sz="12" w:space="1" w:color="auto"/>
          <w:bottom w:val="single" w:sz="12" w:space="1" w:color="auto"/>
        </w:pBdr>
        <w:rPr>
          <w:rFonts w:asciiTheme="minorHAnsi" w:hAnsiTheme="minorHAnsi" w:cs="Levenim MT"/>
          <w:iCs/>
          <w:sz w:val="28"/>
          <w:szCs w:val="28"/>
        </w:rPr>
      </w:pPr>
    </w:p>
    <w:p w:rsidR="000B2F9B" w:rsidRPr="00EA0E1B" w:rsidRDefault="000B2F9B" w:rsidP="000601CD">
      <w:pPr>
        <w:rPr>
          <w:rFonts w:asciiTheme="minorHAnsi" w:hAnsiTheme="minorHAnsi" w:cs="Levenim MT"/>
          <w:b/>
          <w:iCs/>
          <w:sz w:val="28"/>
          <w:szCs w:val="28"/>
        </w:rPr>
      </w:pPr>
    </w:p>
    <w:p w:rsidR="000601CD" w:rsidRPr="00EA0E1B" w:rsidRDefault="000601CD" w:rsidP="000601CD">
      <w:pPr>
        <w:rPr>
          <w:rFonts w:asciiTheme="minorHAnsi" w:hAnsiTheme="minorHAnsi" w:cs="Levenim MT"/>
          <w:b/>
          <w:iCs/>
          <w:sz w:val="28"/>
          <w:szCs w:val="28"/>
        </w:rPr>
      </w:pPr>
      <w:r w:rsidRPr="00EA0E1B">
        <w:rPr>
          <w:rFonts w:asciiTheme="minorHAnsi" w:hAnsiTheme="minorHAnsi" w:cs="Levenim MT"/>
          <w:b/>
          <w:iCs/>
          <w:sz w:val="28"/>
          <w:szCs w:val="28"/>
        </w:rPr>
        <w:t>Parent/Guardian Name</w:t>
      </w:r>
      <w:r w:rsidR="000B2F9B" w:rsidRPr="00EA0E1B">
        <w:rPr>
          <w:rFonts w:asciiTheme="minorHAnsi" w:hAnsiTheme="minorHAnsi" w:cs="Levenim MT"/>
          <w:b/>
          <w:iCs/>
          <w:sz w:val="28"/>
          <w:szCs w:val="28"/>
        </w:rPr>
        <w:t xml:space="preserve"> (s)</w:t>
      </w:r>
      <w:r w:rsidRPr="00EA0E1B">
        <w:rPr>
          <w:rFonts w:asciiTheme="minorHAnsi" w:hAnsiTheme="minorHAnsi" w:cs="Levenim MT"/>
          <w:b/>
          <w:iCs/>
          <w:sz w:val="28"/>
          <w:szCs w:val="28"/>
        </w:rPr>
        <w:t>:</w:t>
      </w:r>
      <w:r w:rsidR="002B50EA" w:rsidRPr="00EA0E1B">
        <w:rPr>
          <w:rFonts w:asciiTheme="minorHAnsi" w:hAnsiTheme="minorHAnsi" w:cs="Levenim MT"/>
          <w:b/>
          <w:iCs/>
          <w:sz w:val="28"/>
          <w:szCs w:val="28"/>
        </w:rPr>
        <w:tab/>
      </w:r>
      <w:r w:rsidRPr="00EA0E1B">
        <w:rPr>
          <w:rFonts w:asciiTheme="minorHAnsi" w:hAnsiTheme="minorHAnsi" w:cs="Levenim MT"/>
          <w:b/>
          <w:iCs/>
          <w:sz w:val="28"/>
          <w:szCs w:val="28"/>
        </w:rPr>
        <w:t>_____________________________</w:t>
      </w:r>
      <w:r w:rsidR="006F262D" w:rsidRPr="00EA0E1B">
        <w:rPr>
          <w:rFonts w:asciiTheme="minorHAnsi" w:hAnsiTheme="minorHAnsi" w:cs="Levenim MT"/>
          <w:b/>
          <w:iCs/>
          <w:sz w:val="28"/>
          <w:szCs w:val="28"/>
        </w:rPr>
        <w:t>____________</w:t>
      </w:r>
      <w:r w:rsidRPr="00EA0E1B">
        <w:rPr>
          <w:rFonts w:asciiTheme="minorHAnsi" w:hAnsiTheme="minorHAnsi" w:cs="Levenim MT"/>
          <w:b/>
          <w:iCs/>
          <w:sz w:val="28"/>
          <w:szCs w:val="28"/>
        </w:rPr>
        <w:t>____</w:t>
      </w:r>
    </w:p>
    <w:p w:rsidR="000601CD" w:rsidRPr="00EA0E1B" w:rsidRDefault="000601CD" w:rsidP="000601CD">
      <w:pPr>
        <w:rPr>
          <w:rFonts w:asciiTheme="minorHAnsi" w:hAnsiTheme="minorHAnsi" w:cs="Levenim MT"/>
          <w:b/>
          <w:iCs/>
          <w:sz w:val="28"/>
          <w:szCs w:val="28"/>
        </w:rPr>
      </w:pPr>
      <w:r w:rsidRPr="00EA0E1B">
        <w:rPr>
          <w:rFonts w:asciiTheme="minorHAnsi" w:hAnsiTheme="minorHAnsi" w:cs="Levenim MT"/>
          <w:b/>
          <w:iCs/>
          <w:sz w:val="28"/>
          <w:szCs w:val="28"/>
        </w:rPr>
        <w:t>Relationship to Student:</w:t>
      </w:r>
      <w:r w:rsidRPr="00EA0E1B">
        <w:rPr>
          <w:rFonts w:asciiTheme="minorHAnsi" w:hAnsiTheme="minorHAnsi" w:cs="Levenim MT"/>
          <w:b/>
          <w:iCs/>
          <w:sz w:val="28"/>
          <w:szCs w:val="28"/>
        </w:rPr>
        <w:tab/>
      </w:r>
      <w:r w:rsidR="002B50EA" w:rsidRPr="00EA0E1B">
        <w:rPr>
          <w:rFonts w:asciiTheme="minorHAnsi" w:hAnsiTheme="minorHAnsi" w:cs="Levenim MT"/>
          <w:b/>
          <w:iCs/>
          <w:sz w:val="28"/>
          <w:szCs w:val="28"/>
        </w:rPr>
        <w:tab/>
      </w:r>
      <w:r w:rsidRPr="00EA0E1B">
        <w:rPr>
          <w:rFonts w:asciiTheme="minorHAnsi" w:hAnsiTheme="minorHAnsi" w:cs="Levenim MT"/>
          <w:b/>
          <w:iCs/>
          <w:sz w:val="28"/>
          <w:szCs w:val="28"/>
        </w:rPr>
        <w:t>__________________________</w:t>
      </w:r>
      <w:r w:rsidR="006F262D" w:rsidRPr="00EA0E1B">
        <w:rPr>
          <w:rFonts w:asciiTheme="minorHAnsi" w:hAnsiTheme="minorHAnsi" w:cs="Levenim MT"/>
          <w:b/>
          <w:iCs/>
          <w:sz w:val="28"/>
          <w:szCs w:val="28"/>
        </w:rPr>
        <w:t>____________</w:t>
      </w:r>
      <w:r w:rsidRPr="00EA0E1B">
        <w:rPr>
          <w:rFonts w:asciiTheme="minorHAnsi" w:hAnsiTheme="minorHAnsi" w:cs="Levenim MT"/>
          <w:b/>
          <w:iCs/>
          <w:sz w:val="28"/>
          <w:szCs w:val="28"/>
        </w:rPr>
        <w:t>_______</w:t>
      </w:r>
    </w:p>
    <w:p w:rsidR="002B50EA" w:rsidRPr="00EA0E1B" w:rsidRDefault="000601CD" w:rsidP="000601CD">
      <w:pPr>
        <w:rPr>
          <w:rFonts w:asciiTheme="minorHAnsi" w:hAnsiTheme="minorHAnsi" w:cs="Levenim MT"/>
          <w:b/>
          <w:iCs/>
          <w:sz w:val="28"/>
          <w:szCs w:val="28"/>
        </w:rPr>
      </w:pPr>
      <w:r w:rsidRPr="00EA0E1B">
        <w:rPr>
          <w:rFonts w:asciiTheme="minorHAnsi" w:hAnsiTheme="minorHAnsi" w:cs="Levenim MT"/>
          <w:b/>
          <w:iCs/>
          <w:sz w:val="28"/>
          <w:szCs w:val="28"/>
        </w:rPr>
        <w:t>Telephone Number(s):</w:t>
      </w:r>
      <w:r w:rsidRPr="00EA0E1B">
        <w:rPr>
          <w:rFonts w:asciiTheme="minorHAnsi" w:hAnsiTheme="minorHAnsi" w:cs="Levenim MT"/>
          <w:b/>
          <w:iCs/>
          <w:sz w:val="28"/>
          <w:szCs w:val="28"/>
        </w:rPr>
        <w:tab/>
      </w:r>
      <w:r w:rsidR="002B50EA" w:rsidRPr="00EA0E1B">
        <w:rPr>
          <w:rFonts w:asciiTheme="minorHAnsi" w:hAnsiTheme="minorHAnsi" w:cs="Levenim MT"/>
          <w:b/>
          <w:iCs/>
          <w:sz w:val="28"/>
          <w:szCs w:val="28"/>
        </w:rPr>
        <w:tab/>
      </w:r>
      <w:r w:rsidRPr="00EA0E1B">
        <w:rPr>
          <w:rFonts w:asciiTheme="minorHAnsi" w:hAnsiTheme="minorHAnsi" w:cs="Levenim MT"/>
          <w:b/>
          <w:iCs/>
          <w:sz w:val="28"/>
          <w:szCs w:val="28"/>
        </w:rPr>
        <w:t>____________</w:t>
      </w:r>
      <w:r w:rsidR="006F262D" w:rsidRPr="00EA0E1B">
        <w:rPr>
          <w:rFonts w:asciiTheme="minorHAnsi" w:hAnsiTheme="minorHAnsi" w:cs="Levenim MT"/>
          <w:b/>
          <w:iCs/>
          <w:sz w:val="28"/>
          <w:szCs w:val="28"/>
        </w:rPr>
        <w:t>____________</w:t>
      </w:r>
      <w:r w:rsidR="002B50EA" w:rsidRPr="00EA0E1B">
        <w:rPr>
          <w:rFonts w:asciiTheme="minorHAnsi" w:hAnsiTheme="minorHAnsi" w:cs="Levenim MT"/>
          <w:b/>
          <w:iCs/>
          <w:sz w:val="28"/>
          <w:szCs w:val="28"/>
        </w:rPr>
        <w:t>_____________________</w:t>
      </w:r>
      <w:r w:rsidR="002B50EA" w:rsidRPr="00EA0E1B">
        <w:rPr>
          <w:rFonts w:asciiTheme="minorHAnsi" w:hAnsiTheme="minorHAnsi" w:cs="Levenim MT"/>
          <w:b/>
          <w:iCs/>
          <w:sz w:val="28"/>
          <w:szCs w:val="28"/>
        </w:rPr>
        <w:tab/>
      </w:r>
    </w:p>
    <w:p w:rsidR="000601CD" w:rsidRPr="00EA0E1B" w:rsidRDefault="000601CD" w:rsidP="000601CD">
      <w:pPr>
        <w:rPr>
          <w:rFonts w:asciiTheme="minorHAnsi" w:hAnsiTheme="minorHAnsi" w:cs="Levenim MT"/>
          <w:b/>
          <w:iCs/>
          <w:sz w:val="28"/>
          <w:szCs w:val="28"/>
        </w:rPr>
      </w:pPr>
      <w:r w:rsidRPr="00EA0E1B">
        <w:rPr>
          <w:rFonts w:asciiTheme="minorHAnsi" w:hAnsiTheme="minorHAnsi" w:cs="Levenim MT"/>
          <w:b/>
          <w:iCs/>
          <w:sz w:val="28"/>
          <w:szCs w:val="28"/>
        </w:rPr>
        <w:t>Email Address:</w:t>
      </w:r>
      <w:r w:rsidRPr="00EA0E1B">
        <w:rPr>
          <w:rFonts w:asciiTheme="minorHAnsi" w:hAnsiTheme="minorHAnsi" w:cs="Levenim MT"/>
          <w:b/>
          <w:iCs/>
          <w:sz w:val="28"/>
          <w:szCs w:val="28"/>
        </w:rPr>
        <w:tab/>
      </w:r>
      <w:r w:rsidRPr="00EA0E1B">
        <w:rPr>
          <w:rFonts w:asciiTheme="minorHAnsi" w:hAnsiTheme="minorHAnsi" w:cs="Levenim MT"/>
          <w:b/>
          <w:iCs/>
          <w:sz w:val="28"/>
          <w:szCs w:val="28"/>
        </w:rPr>
        <w:tab/>
      </w:r>
      <w:r w:rsidR="002B50EA" w:rsidRPr="00EA0E1B">
        <w:rPr>
          <w:rFonts w:asciiTheme="minorHAnsi" w:hAnsiTheme="minorHAnsi" w:cs="Levenim MT"/>
          <w:b/>
          <w:iCs/>
          <w:sz w:val="28"/>
          <w:szCs w:val="28"/>
        </w:rPr>
        <w:tab/>
      </w:r>
      <w:r w:rsidRPr="00EA0E1B">
        <w:rPr>
          <w:rFonts w:asciiTheme="minorHAnsi" w:hAnsiTheme="minorHAnsi" w:cs="Levenim MT"/>
          <w:b/>
          <w:iCs/>
          <w:sz w:val="28"/>
          <w:szCs w:val="28"/>
        </w:rPr>
        <w:t>___________</w:t>
      </w:r>
      <w:r w:rsidR="006F262D" w:rsidRPr="00EA0E1B">
        <w:rPr>
          <w:rFonts w:asciiTheme="minorHAnsi" w:hAnsiTheme="minorHAnsi" w:cs="Levenim MT"/>
          <w:b/>
          <w:iCs/>
          <w:sz w:val="28"/>
          <w:szCs w:val="28"/>
        </w:rPr>
        <w:t>____________</w:t>
      </w:r>
      <w:r w:rsidRPr="00EA0E1B">
        <w:rPr>
          <w:rFonts w:asciiTheme="minorHAnsi" w:hAnsiTheme="minorHAnsi" w:cs="Levenim MT"/>
          <w:b/>
          <w:iCs/>
          <w:sz w:val="28"/>
          <w:szCs w:val="28"/>
        </w:rPr>
        <w:t>______________________</w:t>
      </w:r>
    </w:p>
    <w:p w:rsidR="000601CD" w:rsidRPr="00EA0E1B" w:rsidRDefault="000601CD" w:rsidP="000601CD">
      <w:pPr>
        <w:rPr>
          <w:rFonts w:asciiTheme="minorHAnsi" w:hAnsiTheme="minorHAnsi" w:cs="Levenim MT"/>
          <w:b/>
          <w:iCs/>
          <w:sz w:val="28"/>
          <w:szCs w:val="28"/>
        </w:rPr>
      </w:pPr>
      <w:r w:rsidRPr="00EA0E1B">
        <w:rPr>
          <w:rFonts w:asciiTheme="minorHAnsi" w:hAnsiTheme="minorHAnsi" w:cs="Levenim MT"/>
          <w:b/>
          <w:iCs/>
          <w:sz w:val="28"/>
          <w:szCs w:val="28"/>
        </w:rPr>
        <w:t xml:space="preserve">Preferred Method of Contact: </w:t>
      </w:r>
      <w:r w:rsidR="002B50EA" w:rsidRPr="00EA0E1B">
        <w:rPr>
          <w:rFonts w:asciiTheme="minorHAnsi" w:hAnsiTheme="minorHAnsi" w:cs="Levenim MT"/>
          <w:b/>
          <w:iCs/>
          <w:sz w:val="28"/>
          <w:szCs w:val="28"/>
        </w:rPr>
        <w:t xml:space="preserve"> </w:t>
      </w:r>
      <w:r w:rsidRPr="00EA0E1B">
        <w:rPr>
          <w:rFonts w:asciiTheme="minorHAnsi" w:hAnsiTheme="minorHAnsi" w:cs="Levenim MT"/>
          <w:b/>
          <w:iCs/>
          <w:sz w:val="28"/>
          <w:szCs w:val="28"/>
        </w:rPr>
        <w:t>______</w:t>
      </w:r>
      <w:r w:rsidR="006F262D" w:rsidRPr="00EA0E1B">
        <w:rPr>
          <w:rFonts w:asciiTheme="minorHAnsi" w:hAnsiTheme="minorHAnsi" w:cs="Levenim MT"/>
          <w:b/>
          <w:iCs/>
          <w:sz w:val="28"/>
          <w:szCs w:val="28"/>
        </w:rPr>
        <w:t>_______________</w:t>
      </w:r>
      <w:r w:rsidRPr="00EA0E1B">
        <w:rPr>
          <w:rFonts w:asciiTheme="minorHAnsi" w:hAnsiTheme="minorHAnsi" w:cs="Levenim MT"/>
          <w:b/>
          <w:iCs/>
          <w:sz w:val="28"/>
          <w:szCs w:val="28"/>
        </w:rPr>
        <w:t>_____________________</w:t>
      </w:r>
      <w:r w:rsidR="002B50EA" w:rsidRPr="00EA0E1B">
        <w:rPr>
          <w:rFonts w:asciiTheme="minorHAnsi" w:hAnsiTheme="minorHAnsi" w:cs="Levenim MT"/>
          <w:b/>
          <w:iCs/>
          <w:sz w:val="28"/>
          <w:szCs w:val="28"/>
        </w:rPr>
        <w:t>__</w:t>
      </w:r>
      <w:r w:rsidRPr="00EA0E1B">
        <w:rPr>
          <w:rFonts w:asciiTheme="minorHAnsi" w:hAnsiTheme="minorHAnsi" w:cs="Levenim MT"/>
          <w:b/>
          <w:iCs/>
          <w:sz w:val="28"/>
          <w:szCs w:val="28"/>
        </w:rPr>
        <w:t xml:space="preserve">_ </w:t>
      </w:r>
      <w:r w:rsidRPr="00EA0E1B">
        <w:rPr>
          <w:rFonts w:asciiTheme="minorHAnsi" w:hAnsiTheme="minorHAnsi" w:cs="Levenim MT"/>
          <w:b/>
          <w:iCs/>
          <w:sz w:val="28"/>
          <w:szCs w:val="28"/>
        </w:rPr>
        <w:tab/>
      </w:r>
      <w:r w:rsidRPr="00EA0E1B">
        <w:rPr>
          <w:rFonts w:asciiTheme="minorHAnsi" w:hAnsiTheme="minorHAnsi" w:cs="Levenim MT"/>
          <w:b/>
          <w:iCs/>
          <w:sz w:val="28"/>
          <w:szCs w:val="28"/>
        </w:rPr>
        <w:tab/>
      </w:r>
      <w:r w:rsidRPr="00EA0E1B">
        <w:rPr>
          <w:rFonts w:asciiTheme="minorHAnsi" w:hAnsiTheme="minorHAnsi" w:cs="Levenim MT"/>
          <w:b/>
          <w:iCs/>
          <w:sz w:val="28"/>
          <w:szCs w:val="28"/>
        </w:rPr>
        <w:tab/>
      </w:r>
      <w:r w:rsidRPr="00EA0E1B">
        <w:rPr>
          <w:rFonts w:asciiTheme="minorHAnsi" w:hAnsiTheme="minorHAnsi" w:cs="Levenim MT"/>
          <w:b/>
          <w:iCs/>
          <w:sz w:val="28"/>
          <w:szCs w:val="28"/>
        </w:rPr>
        <w:tab/>
      </w:r>
    </w:p>
    <w:p w:rsidR="000601CD" w:rsidRPr="00EA0E1B" w:rsidRDefault="000601CD" w:rsidP="000601CD">
      <w:pPr>
        <w:rPr>
          <w:rFonts w:asciiTheme="minorHAnsi" w:hAnsiTheme="minorHAnsi" w:cs="Levenim MT"/>
          <w:iCs/>
          <w:sz w:val="28"/>
          <w:szCs w:val="28"/>
        </w:rPr>
      </w:pPr>
    </w:p>
    <w:p w:rsidR="000601CD" w:rsidRPr="00EA0E1B" w:rsidRDefault="000601CD" w:rsidP="000601CD">
      <w:pPr>
        <w:rPr>
          <w:rFonts w:asciiTheme="minorHAnsi" w:hAnsiTheme="minorHAnsi" w:cs="Levenim MT"/>
          <w:b/>
          <w:i/>
          <w:sz w:val="28"/>
          <w:szCs w:val="28"/>
        </w:rPr>
      </w:pPr>
      <w:r w:rsidRPr="00EA0E1B">
        <w:rPr>
          <w:rFonts w:asciiTheme="minorHAnsi" w:hAnsiTheme="minorHAnsi" w:cs="Levenim MT"/>
          <w:b/>
          <w:i/>
          <w:sz w:val="28"/>
          <w:szCs w:val="28"/>
        </w:rPr>
        <w:t xml:space="preserve">Please sign below with your student to acknowledge receipt of the </w:t>
      </w:r>
      <w:r w:rsidR="006F262D" w:rsidRPr="00EA0E1B">
        <w:rPr>
          <w:rFonts w:asciiTheme="minorHAnsi" w:hAnsiTheme="minorHAnsi" w:cs="Levenim MT"/>
          <w:b/>
          <w:i/>
          <w:sz w:val="28"/>
          <w:szCs w:val="28"/>
        </w:rPr>
        <w:t xml:space="preserve">Advanced Placement </w:t>
      </w:r>
      <w:r w:rsidRPr="00EA0E1B">
        <w:rPr>
          <w:rFonts w:asciiTheme="minorHAnsi" w:hAnsiTheme="minorHAnsi" w:cs="Levenim MT"/>
          <w:b/>
          <w:i/>
          <w:sz w:val="28"/>
          <w:szCs w:val="28"/>
        </w:rPr>
        <w:t xml:space="preserve">U.S. History Syllabus. </w:t>
      </w:r>
      <w:r w:rsidRPr="00EA0E1B">
        <w:rPr>
          <w:rFonts w:asciiTheme="minorHAnsi" w:hAnsiTheme="minorHAnsi" w:cs="Levenim MT"/>
          <w:i/>
          <w:sz w:val="28"/>
          <w:szCs w:val="28"/>
        </w:rPr>
        <w:t>By signing below, yo</w:t>
      </w:r>
      <w:r w:rsidR="00D52B11">
        <w:rPr>
          <w:rFonts w:asciiTheme="minorHAnsi" w:hAnsiTheme="minorHAnsi" w:cs="Levenim MT"/>
          <w:i/>
          <w:sz w:val="28"/>
          <w:szCs w:val="28"/>
        </w:rPr>
        <w:t xml:space="preserve">u attest that you understand and agree to </w:t>
      </w:r>
      <w:r w:rsidRPr="00EA0E1B">
        <w:rPr>
          <w:rFonts w:asciiTheme="minorHAnsi" w:hAnsiTheme="minorHAnsi" w:cs="Levenim MT"/>
          <w:i/>
          <w:sz w:val="28"/>
          <w:szCs w:val="28"/>
        </w:rPr>
        <w:t xml:space="preserve">the </w:t>
      </w:r>
      <w:r w:rsidR="00D52B11">
        <w:rPr>
          <w:rFonts w:asciiTheme="minorHAnsi" w:hAnsiTheme="minorHAnsi" w:cs="Levenim MT"/>
          <w:i/>
          <w:sz w:val="28"/>
          <w:szCs w:val="28"/>
        </w:rPr>
        <w:t>class expectations a</w:t>
      </w:r>
      <w:r w:rsidRPr="00EA0E1B">
        <w:rPr>
          <w:rFonts w:asciiTheme="minorHAnsi" w:hAnsiTheme="minorHAnsi" w:cs="Levenim MT"/>
          <w:i/>
          <w:sz w:val="28"/>
          <w:szCs w:val="28"/>
        </w:rPr>
        <w:t>s stated in t</w:t>
      </w:r>
      <w:r w:rsidR="00D52B11">
        <w:rPr>
          <w:rFonts w:asciiTheme="minorHAnsi" w:hAnsiTheme="minorHAnsi" w:cs="Levenim MT"/>
          <w:i/>
          <w:sz w:val="28"/>
          <w:szCs w:val="28"/>
        </w:rPr>
        <w:t>he course syllabus. Let’s have a great year!</w:t>
      </w:r>
    </w:p>
    <w:p w:rsidR="000601CD" w:rsidRPr="00EA0E1B" w:rsidRDefault="000601CD" w:rsidP="000601CD">
      <w:pPr>
        <w:rPr>
          <w:rFonts w:asciiTheme="minorHAnsi" w:hAnsiTheme="minorHAnsi" w:cs="Levenim MT"/>
          <w:sz w:val="28"/>
          <w:szCs w:val="28"/>
        </w:rPr>
      </w:pPr>
    </w:p>
    <w:p w:rsidR="000601CD" w:rsidRPr="00EA0E1B" w:rsidRDefault="00D52B11" w:rsidP="000601CD">
      <w:pPr>
        <w:rPr>
          <w:rFonts w:asciiTheme="minorHAnsi" w:hAnsiTheme="minorHAnsi" w:cs="Levenim MT"/>
          <w:sz w:val="28"/>
          <w:szCs w:val="28"/>
        </w:rPr>
      </w:pPr>
      <w:r>
        <w:rPr>
          <w:rFonts w:asciiTheme="minorHAnsi" w:hAnsiTheme="minorHAnsi" w:cs="Levenim MT"/>
          <w:sz w:val="28"/>
          <w:szCs w:val="28"/>
        </w:rPr>
        <w:t>Student Signature:</w:t>
      </w:r>
      <w:r w:rsidR="000601CD" w:rsidRPr="00EA0E1B">
        <w:rPr>
          <w:rFonts w:asciiTheme="minorHAnsi" w:hAnsiTheme="minorHAnsi" w:cs="Levenim MT"/>
          <w:sz w:val="28"/>
          <w:szCs w:val="28"/>
        </w:rPr>
        <w:t xml:space="preserve"> ____________</w:t>
      </w:r>
      <w:r w:rsidR="00310F3B" w:rsidRPr="00EA0E1B">
        <w:rPr>
          <w:rFonts w:asciiTheme="minorHAnsi" w:hAnsiTheme="minorHAnsi" w:cs="Levenim MT"/>
          <w:sz w:val="28"/>
          <w:szCs w:val="28"/>
        </w:rPr>
        <w:t>______________________</w:t>
      </w:r>
      <w:r>
        <w:rPr>
          <w:rFonts w:asciiTheme="minorHAnsi" w:hAnsiTheme="minorHAnsi" w:cs="Levenim MT"/>
          <w:sz w:val="28"/>
          <w:szCs w:val="28"/>
        </w:rPr>
        <w:t>_</w:t>
      </w:r>
      <w:r w:rsidR="00310F3B" w:rsidRPr="00EA0E1B">
        <w:rPr>
          <w:rFonts w:asciiTheme="minorHAnsi" w:hAnsiTheme="minorHAnsi" w:cs="Levenim MT"/>
          <w:sz w:val="28"/>
          <w:szCs w:val="28"/>
        </w:rPr>
        <w:t xml:space="preserve">___   </w:t>
      </w:r>
      <w:r w:rsidR="000601CD" w:rsidRPr="00EA0E1B">
        <w:rPr>
          <w:rFonts w:asciiTheme="minorHAnsi" w:hAnsiTheme="minorHAnsi" w:cs="Levenim MT"/>
          <w:sz w:val="28"/>
          <w:szCs w:val="28"/>
        </w:rPr>
        <w:t>Date: ____________</w:t>
      </w:r>
    </w:p>
    <w:p w:rsidR="000601CD" w:rsidRPr="00EA0E1B" w:rsidRDefault="000601CD" w:rsidP="000601CD">
      <w:pPr>
        <w:rPr>
          <w:rFonts w:asciiTheme="minorHAnsi" w:hAnsiTheme="minorHAnsi" w:cs="Levenim MT"/>
          <w:sz w:val="28"/>
          <w:szCs w:val="28"/>
        </w:rPr>
      </w:pPr>
    </w:p>
    <w:p w:rsidR="000601CD" w:rsidRPr="00EA0E1B" w:rsidRDefault="000601CD" w:rsidP="000601CD">
      <w:pPr>
        <w:rPr>
          <w:rFonts w:asciiTheme="minorHAnsi" w:hAnsiTheme="minorHAnsi" w:cs="Levenim MT"/>
          <w:sz w:val="28"/>
          <w:szCs w:val="28"/>
        </w:rPr>
      </w:pPr>
    </w:p>
    <w:p w:rsidR="00B711D5" w:rsidRPr="00EA0E1B" w:rsidRDefault="000601CD" w:rsidP="006F262D">
      <w:pPr>
        <w:rPr>
          <w:rFonts w:asciiTheme="minorHAnsi" w:hAnsiTheme="minorHAnsi" w:cs="Levenim MT"/>
        </w:rPr>
      </w:pPr>
      <w:r w:rsidRPr="00EA0E1B">
        <w:rPr>
          <w:rFonts w:asciiTheme="minorHAnsi" w:hAnsiTheme="minorHAnsi" w:cs="Levenim MT"/>
          <w:sz w:val="28"/>
          <w:szCs w:val="28"/>
        </w:rPr>
        <w:t>Parent Signature: ___________</w:t>
      </w:r>
      <w:r w:rsidR="00D52B11">
        <w:rPr>
          <w:rFonts w:asciiTheme="minorHAnsi" w:hAnsiTheme="minorHAnsi" w:cs="Levenim MT"/>
          <w:sz w:val="28"/>
          <w:szCs w:val="28"/>
        </w:rPr>
        <w:t xml:space="preserve">____________________________      </w:t>
      </w:r>
      <w:r w:rsidRPr="00EA0E1B">
        <w:rPr>
          <w:rFonts w:asciiTheme="minorHAnsi" w:hAnsiTheme="minorHAnsi" w:cs="Levenim MT"/>
          <w:sz w:val="28"/>
          <w:szCs w:val="28"/>
        </w:rPr>
        <w:t>Date:____________</w:t>
      </w:r>
    </w:p>
    <w:sectPr w:rsidR="00B711D5" w:rsidRPr="00EA0E1B" w:rsidSect="00B04E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9D" w:rsidRDefault="00217F9D" w:rsidP="00D52B11">
      <w:r>
        <w:separator/>
      </w:r>
    </w:p>
  </w:endnote>
  <w:endnote w:type="continuationSeparator" w:id="0">
    <w:p w:rsidR="00217F9D" w:rsidRDefault="00217F9D" w:rsidP="00D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rifa Std">
    <w:altName w:val="Serifa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9D" w:rsidRDefault="00217F9D" w:rsidP="00D52B11">
      <w:r>
        <w:separator/>
      </w:r>
    </w:p>
  </w:footnote>
  <w:footnote w:type="continuationSeparator" w:id="0">
    <w:p w:rsidR="00217F9D" w:rsidRDefault="00217F9D" w:rsidP="00D5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3D501"/>
    <w:multiLevelType w:val="hybridMultilevel"/>
    <w:tmpl w:val="B5B406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27293E"/>
    <w:multiLevelType w:val="hybridMultilevel"/>
    <w:tmpl w:val="2656113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7FE7BA"/>
    <w:multiLevelType w:val="hybridMultilevel"/>
    <w:tmpl w:val="F4A39C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0A49CE"/>
    <w:multiLevelType w:val="hybridMultilevel"/>
    <w:tmpl w:val="3B049B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177BF"/>
    <w:multiLevelType w:val="hybridMultilevel"/>
    <w:tmpl w:val="F37434B0"/>
    <w:lvl w:ilvl="0" w:tplc="E77C036E">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88B1FE5"/>
    <w:multiLevelType w:val="hybridMultilevel"/>
    <w:tmpl w:val="8EFEE7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5143FA"/>
    <w:multiLevelType w:val="hybridMultilevel"/>
    <w:tmpl w:val="8B3876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C7227"/>
    <w:multiLevelType w:val="hybridMultilevel"/>
    <w:tmpl w:val="4C804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FD7FB1"/>
    <w:multiLevelType w:val="hybridMultilevel"/>
    <w:tmpl w:val="FFC6EA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433"/>
    <w:multiLevelType w:val="hybridMultilevel"/>
    <w:tmpl w:val="5A665A8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C2E68E2"/>
    <w:multiLevelType w:val="hybridMultilevel"/>
    <w:tmpl w:val="F4B0C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DD7868"/>
    <w:multiLevelType w:val="hybridMultilevel"/>
    <w:tmpl w:val="235E0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26E35"/>
    <w:multiLevelType w:val="hybridMultilevel"/>
    <w:tmpl w:val="4E568B08"/>
    <w:lvl w:ilvl="0" w:tplc="BD0A9C3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7"/>
  </w:num>
  <w:num w:numId="7">
    <w:abstractNumId w:val="10"/>
  </w:num>
  <w:num w:numId="8">
    <w:abstractNumId w:val="12"/>
  </w:num>
  <w:num w:numId="9">
    <w:abstractNumId w:val="3"/>
  </w:num>
  <w:num w:numId="10">
    <w:abstractNumId w:val="11"/>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4D"/>
    <w:rsid w:val="00015EF0"/>
    <w:rsid w:val="0002143B"/>
    <w:rsid w:val="00023C66"/>
    <w:rsid w:val="00030658"/>
    <w:rsid w:val="0003293A"/>
    <w:rsid w:val="00043433"/>
    <w:rsid w:val="00043A50"/>
    <w:rsid w:val="000601CD"/>
    <w:rsid w:val="00060704"/>
    <w:rsid w:val="0007628B"/>
    <w:rsid w:val="000828F5"/>
    <w:rsid w:val="00082C5E"/>
    <w:rsid w:val="00086F9F"/>
    <w:rsid w:val="00090E95"/>
    <w:rsid w:val="00093351"/>
    <w:rsid w:val="000A103C"/>
    <w:rsid w:val="000A786B"/>
    <w:rsid w:val="000B2F9B"/>
    <w:rsid w:val="000B2FA9"/>
    <w:rsid w:val="000C570C"/>
    <w:rsid w:val="000E239F"/>
    <w:rsid w:val="000E3938"/>
    <w:rsid w:val="00110EA1"/>
    <w:rsid w:val="00140AB3"/>
    <w:rsid w:val="0015326B"/>
    <w:rsid w:val="00163E46"/>
    <w:rsid w:val="00166825"/>
    <w:rsid w:val="00173596"/>
    <w:rsid w:val="001800F2"/>
    <w:rsid w:val="001A00EB"/>
    <w:rsid w:val="001A564D"/>
    <w:rsid w:val="001A7B93"/>
    <w:rsid w:val="001B3193"/>
    <w:rsid w:val="001D230C"/>
    <w:rsid w:val="001D2D19"/>
    <w:rsid w:val="001D364F"/>
    <w:rsid w:val="001D72F9"/>
    <w:rsid w:val="001E025A"/>
    <w:rsid w:val="001E3EF7"/>
    <w:rsid w:val="001F39E7"/>
    <w:rsid w:val="001F41E2"/>
    <w:rsid w:val="00201AAF"/>
    <w:rsid w:val="002050A3"/>
    <w:rsid w:val="00217F9D"/>
    <w:rsid w:val="00223A06"/>
    <w:rsid w:val="00247BC1"/>
    <w:rsid w:val="002500B2"/>
    <w:rsid w:val="00252DC6"/>
    <w:rsid w:val="00257A25"/>
    <w:rsid w:val="00270F1B"/>
    <w:rsid w:val="00271DDE"/>
    <w:rsid w:val="002767C1"/>
    <w:rsid w:val="00277A59"/>
    <w:rsid w:val="00280E4D"/>
    <w:rsid w:val="002A3E06"/>
    <w:rsid w:val="002B1B6F"/>
    <w:rsid w:val="002B50EA"/>
    <w:rsid w:val="002C027F"/>
    <w:rsid w:val="002C6C34"/>
    <w:rsid w:val="002D0885"/>
    <w:rsid w:val="002E5727"/>
    <w:rsid w:val="002E5EF0"/>
    <w:rsid w:val="002F610C"/>
    <w:rsid w:val="00303527"/>
    <w:rsid w:val="00304A6E"/>
    <w:rsid w:val="00310F3B"/>
    <w:rsid w:val="00323D46"/>
    <w:rsid w:val="00357C48"/>
    <w:rsid w:val="003647C0"/>
    <w:rsid w:val="0036615A"/>
    <w:rsid w:val="00367F1B"/>
    <w:rsid w:val="003A2F4D"/>
    <w:rsid w:val="003B585D"/>
    <w:rsid w:val="003B78A4"/>
    <w:rsid w:val="003C05E9"/>
    <w:rsid w:val="003C1848"/>
    <w:rsid w:val="003C21FE"/>
    <w:rsid w:val="003C2B55"/>
    <w:rsid w:val="003C3F32"/>
    <w:rsid w:val="003F4DB4"/>
    <w:rsid w:val="004031FC"/>
    <w:rsid w:val="00407C30"/>
    <w:rsid w:val="0041107C"/>
    <w:rsid w:val="004163CA"/>
    <w:rsid w:val="00441A36"/>
    <w:rsid w:val="00446CE9"/>
    <w:rsid w:val="004503D1"/>
    <w:rsid w:val="00453032"/>
    <w:rsid w:val="00455E12"/>
    <w:rsid w:val="004722C2"/>
    <w:rsid w:val="0048095C"/>
    <w:rsid w:val="0048412E"/>
    <w:rsid w:val="004844AD"/>
    <w:rsid w:val="004A2E02"/>
    <w:rsid w:val="004A3CE8"/>
    <w:rsid w:val="004B03CF"/>
    <w:rsid w:val="004B0C71"/>
    <w:rsid w:val="004C0CE6"/>
    <w:rsid w:val="004C4CDF"/>
    <w:rsid w:val="004E02E8"/>
    <w:rsid w:val="004E77C5"/>
    <w:rsid w:val="004F059D"/>
    <w:rsid w:val="004F22DA"/>
    <w:rsid w:val="00525DE2"/>
    <w:rsid w:val="0053118A"/>
    <w:rsid w:val="00572EF1"/>
    <w:rsid w:val="005740BE"/>
    <w:rsid w:val="00581F8A"/>
    <w:rsid w:val="00586ED7"/>
    <w:rsid w:val="00592250"/>
    <w:rsid w:val="005938DB"/>
    <w:rsid w:val="005A6E0E"/>
    <w:rsid w:val="005D557D"/>
    <w:rsid w:val="005D5679"/>
    <w:rsid w:val="00637510"/>
    <w:rsid w:val="0064275C"/>
    <w:rsid w:val="0066439E"/>
    <w:rsid w:val="00670CFC"/>
    <w:rsid w:val="006A0381"/>
    <w:rsid w:val="006A1898"/>
    <w:rsid w:val="006B3E45"/>
    <w:rsid w:val="006C1282"/>
    <w:rsid w:val="006C228D"/>
    <w:rsid w:val="006C7AA0"/>
    <w:rsid w:val="006E72BC"/>
    <w:rsid w:val="006F262D"/>
    <w:rsid w:val="00705D44"/>
    <w:rsid w:val="007117C7"/>
    <w:rsid w:val="00716830"/>
    <w:rsid w:val="00717EF4"/>
    <w:rsid w:val="00736AA9"/>
    <w:rsid w:val="00742660"/>
    <w:rsid w:val="00744145"/>
    <w:rsid w:val="00744FF1"/>
    <w:rsid w:val="00751AEE"/>
    <w:rsid w:val="00752490"/>
    <w:rsid w:val="00753734"/>
    <w:rsid w:val="0076659E"/>
    <w:rsid w:val="00767A83"/>
    <w:rsid w:val="00782B31"/>
    <w:rsid w:val="0078404F"/>
    <w:rsid w:val="00787BD5"/>
    <w:rsid w:val="00794260"/>
    <w:rsid w:val="007A46FF"/>
    <w:rsid w:val="007B20B1"/>
    <w:rsid w:val="007B391C"/>
    <w:rsid w:val="007B3E5A"/>
    <w:rsid w:val="007B499D"/>
    <w:rsid w:val="007B4C50"/>
    <w:rsid w:val="007C12F9"/>
    <w:rsid w:val="007C1A28"/>
    <w:rsid w:val="007C55DE"/>
    <w:rsid w:val="007E5183"/>
    <w:rsid w:val="007E5BAC"/>
    <w:rsid w:val="007F4976"/>
    <w:rsid w:val="00805DD7"/>
    <w:rsid w:val="00810950"/>
    <w:rsid w:val="008151D4"/>
    <w:rsid w:val="00821EB2"/>
    <w:rsid w:val="0083602E"/>
    <w:rsid w:val="00836071"/>
    <w:rsid w:val="008371F3"/>
    <w:rsid w:val="008400DD"/>
    <w:rsid w:val="00850BAA"/>
    <w:rsid w:val="008612C3"/>
    <w:rsid w:val="008624A5"/>
    <w:rsid w:val="00871448"/>
    <w:rsid w:val="00876FEC"/>
    <w:rsid w:val="00877F29"/>
    <w:rsid w:val="0088542A"/>
    <w:rsid w:val="008856CC"/>
    <w:rsid w:val="008A5C1D"/>
    <w:rsid w:val="0090518D"/>
    <w:rsid w:val="0090760C"/>
    <w:rsid w:val="00922166"/>
    <w:rsid w:val="0092475D"/>
    <w:rsid w:val="00937758"/>
    <w:rsid w:val="009527EB"/>
    <w:rsid w:val="00960FE3"/>
    <w:rsid w:val="009A52E1"/>
    <w:rsid w:val="009B0D1E"/>
    <w:rsid w:val="009B2D08"/>
    <w:rsid w:val="009C5B46"/>
    <w:rsid w:val="009E39E6"/>
    <w:rsid w:val="009F20B1"/>
    <w:rsid w:val="00A16F27"/>
    <w:rsid w:val="00A2579F"/>
    <w:rsid w:val="00A32F1B"/>
    <w:rsid w:val="00A4487B"/>
    <w:rsid w:val="00A53AAC"/>
    <w:rsid w:val="00A620D9"/>
    <w:rsid w:val="00A714A7"/>
    <w:rsid w:val="00A82518"/>
    <w:rsid w:val="00A939BE"/>
    <w:rsid w:val="00AB4637"/>
    <w:rsid w:val="00AB520D"/>
    <w:rsid w:val="00AC3CEC"/>
    <w:rsid w:val="00B04E2C"/>
    <w:rsid w:val="00B12B45"/>
    <w:rsid w:val="00B164E3"/>
    <w:rsid w:val="00B245B9"/>
    <w:rsid w:val="00B30A2C"/>
    <w:rsid w:val="00B427A5"/>
    <w:rsid w:val="00B711D5"/>
    <w:rsid w:val="00B715B0"/>
    <w:rsid w:val="00B8557D"/>
    <w:rsid w:val="00B90D3F"/>
    <w:rsid w:val="00B91622"/>
    <w:rsid w:val="00BA0316"/>
    <w:rsid w:val="00BC5977"/>
    <w:rsid w:val="00C07FAE"/>
    <w:rsid w:val="00C104A0"/>
    <w:rsid w:val="00C211D2"/>
    <w:rsid w:val="00C23DA0"/>
    <w:rsid w:val="00C25986"/>
    <w:rsid w:val="00C31628"/>
    <w:rsid w:val="00C40D50"/>
    <w:rsid w:val="00C43295"/>
    <w:rsid w:val="00C7296E"/>
    <w:rsid w:val="00C7405B"/>
    <w:rsid w:val="00C74E5E"/>
    <w:rsid w:val="00C76BC0"/>
    <w:rsid w:val="00C76F03"/>
    <w:rsid w:val="00C77FC1"/>
    <w:rsid w:val="00C81E89"/>
    <w:rsid w:val="00C86480"/>
    <w:rsid w:val="00C90C34"/>
    <w:rsid w:val="00C93699"/>
    <w:rsid w:val="00C93CA9"/>
    <w:rsid w:val="00CA5F52"/>
    <w:rsid w:val="00CA6A28"/>
    <w:rsid w:val="00CC7E9B"/>
    <w:rsid w:val="00CD555C"/>
    <w:rsid w:val="00CF067C"/>
    <w:rsid w:val="00CF1415"/>
    <w:rsid w:val="00CF39D3"/>
    <w:rsid w:val="00D12234"/>
    <w:rsid w:val="00D23951"/>
    <w:rsid w:val="00D24851"/>
    <w:rsid w:val="00D35507"/>
    <w:rsid w:val="00D4222A"/>
    <w:rsid w:val="00D52B11"/>
    <w:rsid w:val="00D66B58"/>
    <w:rsid w:val="00D66BB7"/>
    <w:rsid w:val="00D84336"/>
    <w:rsid w:val="00D86CC7"/>
    <w:rsid w:val="00D90490"/>
    <w:rsid w:val="00D9740D"/>
    <w:rsid w:val="00DA5799"/>
    <w:rsid w:val="00DA6337"/>
    <w:rsid w:val="00DC766E"/>
    <w:rsid w:val="00DD26B2"/>
    <w:rsid w:val="00DD40E1"/>
    <w:rsid w:val="00DD5B8C"/>
    <w:rsid w:val="00DD62BA"/>
    <w:rsid w:val="00DF2969"/>
    <w:rsid w:val="00E078FB"/>
    <w:rsid w:val="00E172F6"/>
    <w:rsid w:val="00E328E8"/>
    <w:rsid w:val="00E40A80"/>
    <w:rsid w:val="00E42211"/>
    <w:rsid w:val="00E42B49"/>
    <w:rsid w:val="00E45CDC"/>
    <w:rsid w:val="00EA0E1B"/>
    <w:rsid w:val="00EA2FC6"/>
    <w:rsid w:val="00EA4BDF"/>
    <w:rsid w:val="00EB1FAC"/>
    <w:rsid w:val="00EB2EC6"/>
    <w:rsid w:val="00ED6530"/>
    <w:rsid w:val="00EE7CD1"/>
    <w:rsid w:val="00F0551C"/>
    <w:rsid w:val="00F20420"/>
    <w:rsid w:val="00F24B9B"/>
    <w:rsid w:val="00F37BDA"/>
    <w:rsid w:val="00F4118B"/>
    <w:rsid w:val="00F43988"/>
    <w:rsid w:val="00F53A82"/>
    <w:rsid w:val="00F56C78"/>
    <w:rsid w:val="00F65D17"/>
    <w:rsid w:val="00F7001A"/>
    <w:rsid w:val="00F73BAB"/>
    <w:rsid w:val="00F87229"/>
    <w:rsid w:val="00F90A8E"/>
    <w:rsid w:val="00F91048"/>
    <w:rsid w:val="00FA7B5B"/>
    <w:rsid w:val="00FC0D00"/>
    <w:rsid w:val="00FC0F50"/>
    <w:rsid w:val="00FC42BF"/>
    <w:rsid w:val="00FC57DF"/>
    <w:rsid w:val="00FC6483"/>
    <w:rsid w:val="00FC76C1"/>
    <w:rsid w:val="00FD67A2"/>
    <w:rsid w:val="00FD7FED"/>
    <w:rsid w:val="00FF2FCB"/>
    <w:rsid w:val="00FF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FBFC8EF-3B0C-4DC1-A642-68B0B478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5A"/>
    <w:rPr>
      <w:sz w:val="24"/>
      <w:szCs w:val="24"/>
    </w:rPr>
  </w:style>
  <w:style w:type="paragraph" w:styleId="Heading1">
    <w:name w:val="heading 1"/>
    <w:basedOn w:val="Normal"/>
    <w:next w:val="Normal"/>
    <w:qFormat/>
    <w:pPr>
      <w:keepNext/>
      <w:jc w:val="center"/>
      <w:outlineLvl w:val="0"/>
    </w:pPr>
    <w:rPr>
      <w:b/>
      <w:sz w:val="28"/>
      <w:szCs w:val="28"/>
    </w:rPr>
  </w:style>
  <w:style w:type="paragraph" w:styleId="Heading2">
    <w:name w:val="heading 2"/>
    <w:basedOn w:val="Normal"/>
    <w:next w:val="Normal"/>
    <w:qFormat/>
    <w:pPr>
      <w:keepNext/>
      <w:ind w:left="2160" w:hanging="2160"/>
      <w:jc w:val="center"/>
      <w:outlineLvl w:val="1"/>
    </w:pPr>
    <w:rPr>
      <w:b/>
      <w:sz w:val="28"/>
      <w:szCs w:val="28"/>
    </w:rPr>
  </w:style>
  <w:style w:type="paragraph" w:styleId="Heading3">
    <w:name w:val="heading 3"/>
    <w:basedOn w:val="Normal"/>
    <w:next w:val="Normal"/>
    <w:qFormat/>
    <w:pPr>
      <w:keepNext/>
      <w:jc w:val="both"/>
      <w:outlineLvl w:val="2"/>
    </w:pPr>
    <w:rPr>
      <w:rFonts w:ascii="Arial" w:hAnsi="Arial" w:cs="Arial"/>
      <w:b/>
      <w:i/>
      <w:sz w:val="20"/>
      <w:szCs w:val="20"/>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b/>
      <w:sz w:val="20"/>
      <w:szCs w:val="20"/>
    </w:rPr>
  </w:style>
  <w:style w:type="paragraph" w:customStyle="1" w:styleId="Default">
    <w:name w:val="Default"/>
    <w:pPr>
      <w:autoSpaceDE w:val="0"/>
      <w:autoSpaceDN w:val="0"/>
      <w:adjustRightInd w:val="0"/>
    </w:pPr>
    <w:rPr>
      <w:rFonts w:ascii="Serifa Std" w:hAnsi="Serifa Std"/>
      <w:color w:val="000000"/>
      <w:sz w:val="24"/>
      <w:szCs w:val="24"/>
    </w:r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Title">
    <w:name w:val="Title"/>
    <w:basedOn w:val="Normal"/>
    <w:qFormat/>
    <w:pPr>
      <w:jc w:val="center"/>
    </w:pPr>
    <w:rPr>
      <w:b/>
      <w:sz w:val="28"/>
    </w:rPr>
  </w:style>
  <w:style w:type="character" w:styleId="FollowedHyperlink">
    <w:name w:val="FollowedHyperlink"/>
    <w:rPr>
      <w:color w:val="800080"/>
      <w:u w:val="single"/>
    </w:rPr>
  </w:style>
  <w:style w:type="character" w:customStyle="1" w:styleId="texttitle">
    <w:name w:val="texttitle"/>
    <w:basedOn w:val="DefaultParagraphFont"/>
  </w:style>
  <w:style w:type="paragraph" w:styleId="BodyText2">
    <w:name w:val="Body Text 2"/>
    <w:basedOn w:val="Normal"/>
    <w:pPr>
      <w:autoSpaceDE w:val="0"/>
      <w:autoSpaceDN w:val="0"/>
      <w:adjustRightInd w:val="0"/>
      <w:jc w:val="both"/>
    </w:pPr>
    <w:rPr>
      <w:rFonts w:ascii="TimesNewRoman" w:hAnsi="TimesNewRoman"/>
      <w:u w:val="single"/>
    </w:rPr>
  </w:style>
  <w:style w:type="paragraph" w:styleId="BodyText3">
    <w:name w:val="Body Text 3"/>
    <w:basedOn w:val="Normal"/>
    <w:rPr>
      <w:i/>
      <w:iCs/>
    </w:rPr>
  </w:style>
  <w:style w:type="paragraph" w:customStyle="1" w:styleId="Pa10">
    <w:name w:val="Pa10"/>
    <w:basedOn w:val="Default"/>
    <w:next w:val="Default"/>
    <w:uiPriority w:val="99"/>
    <w:rsid w:val="00D66B58"/>
    <w:pPr>
      <w:spacing w:line="241" w:lineRule="atLeast"/>
    </w:pPr>
    <w:rPr>
      <w:rFonts w:ascii="OfficinaSanITCBoo" w:hAnsi="OfficinaSanITCBoo"/>
      <w:color w:val="auto"/>
    </w:rPr>
  </w:style>
  <w:style w:type="character" w:customStyle="1" w:styleId="A7">
    <w:name w:val="A7"/>
    <w:uiPriority w:val="99"/>
    <w:rsid w:val="00D66B58"/>
    <w:rPr>
      <w:rFonts w:cs="OfficinaSanITCBoo"/>
      <w:b/>
      <w:bCs/>
      <w:color w:val="000000"/>
      <w:sz w:val="22"/>
      <w:szCs w:val="22"/>
      <w:u w:val="single"/>
    </w:rPr>
  </w:style>
  <w:style w:type="character" w:customStyle="1" w:styleId="A8">
    <w:name w:val="A8"/>
    <w:uiPriority w:val="99"/>
    <w:rsid w:val="00D66B58"/>
    <w:rPr>
      <w:rFonts w:cs="OfficinaSanITCBoo"/>
      <w:color w:val="000000"/>
      <w:sz w:val="22"/>
      <w:szCs w:val="22"/>
    </w:rPr>
  </w:style>
  <w:style w:type="character" w:customStyle="1" w:styleId="A10">
    <w:name w:val="A10"/>
    <w:uiPriority w:val="99"/>
    <w:rsid w:val="00D66B58"/>
    <w:rPr>
      <w:rFonts w:cs="OfficinaSanITCBoo"/>
      <w:color w:val="000000"/>
      <w:sz w:val="12"/>
      <w:szCs w:val="12"/>
    </w:rPr>
  </w:style>
  <w:style w:type="table" w:styleId="TableGrid">
    <w:name w:val="Table Grid"/>
    <w:basedOn w:val="TableNormal"/>
    <w:uiPriority w:val="59"/>
    <w:rsid w:val="00CF0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CF06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FC648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D52B11"/>
    <w:pPr>
      <w:tabs>
        <w:tab w:val="center" w:pos="4680"/>
        <w:tab w:val="right" w:pos="9360"/>
      </w:tabs>
    </w:pPr>
  </w:style>
  <w:style w:type="character" w:customStyle="1" w:styleId="HeaderChar">
    <w:name w:val="Header Char"/>
    <w:basedOn w:val="DefaultParagraphFont"/>
    <w:link w:val="Header"/>
    <w:rsid w:val="00D52B11"/>
    <w:rPr>
      <w:sz w:val="24"/>
      <w:szCs w:val="24"/>
    </w:rPr>
  </w:style>
  <w:style w:type="paragraph" w:styleId="Footer">
    <w:name w:val="footer"/>
    <w:basedOn w:val="Normal"/>
    <w:link w:val="FooterChar"/>
    <w:unhideWhenUsed/>
    <w:rsid w:val="00D52B11"/>
    <w:pPr>
      <w:tabs>
        <w:tab w:val="center" w:pos="4680"/>
        <w:tab w:val="right" w:pos="9360"/>
      </w:tabs>
    </w:pPr>
  </w:style>
  <w:style w:type="character" w:customStyle="1" w:styleId="FooterChar">
    <w:name w:val="Footer Char"/>
    <w:basedOn w:val="DefaultParagraphFont"/>
    <w:link w:val="Footer"/>
    <w:rsid w:val="00D52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10287">
      <w:bodyDiv w:val="1"/>
      <w:marLeft w:val="0"/>
      <w:marRight w:val="0"/>
      <w:marTop w:val="0"/>
      <w:marBottom w:val="0"/>
      <w:divBdr>
        <w:top w:val="none" w:sz="0" w:space="0" w:color="auto"/>
        <w:left w:val="none" w:sz="0" w:space="0" w:color="auto"/>
        <w:bottom w:val="none" w:sz="0" w:space="0" w:color="auto"/>
        <w:right w:val="none" w:sz="0" w:space="0" w:color="auto"/>
      </w:divBdr>
    </w:div>
    <w:div w:id="1001204807">
      <w:bodyDiv w:val="1"/>
      <w:marLeft w:val="0"/>
      <w:marRight w:val="0"/>
      <w:marTop w:val="0"/>
      <w:marBottom w:val="0"/>
      <w:divBdr>
        <w:top w:val="none" w:sz="0" w:space="0" w:color="auto"/>
        <w:left w:val="none" w:sz="0" w:space="0" w:color="auto"/>
        <w:bottom w:val="none" w:sz="0" w:space="0" w:color="auto"/>
        <w:right w:val="none" w:sz="0" w:space="0" w:color="auto"/>
      </w:divBdr>
    </w:div>
    <w:div w:id="1469936719">
      <w:bodyDiv w:val="1"/>
      <w:marLeft w:val="0"/>
      <w:marRight w:val="0"/>
      <w:marTop w:val="0"/>
      <w:marBottom w:val="0"/>
      <w:divBdr>
        <w:top w:val="none" w:sz="0" w:space="0" w:color="auto"/>
        <w:left w:val="none" w:sz="0" w:space="0" w:color="auto"/>
        <w:bottom w:val="none" w:sz="0" w:space="0" w:color="auto"/>
        <w:right w:val="none" w:sz="0" w:space="0" w:color="auto"/>
      </w:divBdr>
    </w:div>
    <w:div w:id="1604146881">
      <w:bodyDiv w:val="1"/>
      <w:marLeft w:val="0"/>
      <w:marRight w:val="0"/>
      <w:marTop w:val="0"/>
      <w:marBottom w:val="0"/>
      <w:divBdr>
        <w:top w:val="none" w:sz="0" w:space="0" w:color="auto"/>
        <w:left w:val="none" w:sz="0" w:space="0" w:color="auto"/>
        <w:bottom w:val="none" w:sz="0" w:space="0" w:color="auto"/>
        <w:right w:val="none" w:sz="0" w:space="0" w:color="auto"/>
      </w:divBdr>
    </w:div>
    <w:div w:id="2009864362">
      <w:bodyDiv w:val="1"/>
      <w:marLeft w:val="0"/>
      <w:marRight w:val="0"/>
      <w:marTop w:val="0"/>
      <w:marBottom w:val="0"/>
      <w:divBdr>
        <w:top w:val="none" w:sz="0" w:space="0" w:color="auto"/>
        <w:left w:val="none" w:sz="0" w:space="0" w:color="auto"/>
        <w:bottom w:val="none" w:sz="0" w:space="0" w:color="auto"/>
        <w:right w:val="none" w:sz="0" w:space="0" w:color="auto"/>
      </w:divBdr>
    </w:div>
    <w:div w:id="2052335692">
      <w:bodyDiv w:val="1"/>
      <w:marLeft w:val="0"/>
      <w:marRight w:val="0"/>
      <w:marTop w:val="0"/>
      <w:marBottom w:val="0"/>
      <w:divBdr>
        <w:top w:val="none" w:sz="0" w:space="0" w:color="auto"/>
        <w:left w:val="none" w:sz="0" w:space="0" w:color="auto"/>
        <w:bottom w:val="none" w:sz="0" w:space="0" w:color="auto"/>
        <w:right w:val="none" w:sz="0" w:space="0" w:color="auto"/>
      </w:divBdr>
      <w:divsChild>
        <w:div w:id="17898177">
          <w:marLeft w:val="720"/>
          <w:marRight w:val="0"/>
          <w:marTop w:val="0"/>
          <w:marBottom w:val="0"/>
          <w:divBdr>
            <w:top w:val="none" w:sz="0" w:space="0" w:color="auto"/>
            <w:left w:val="none" w:sz="0" w:space="0" w:color="auto"/>
            <w:bottom w:val="none" w:sz="0" w:space="0" w:color="auto"/>
            <w:right w:val="none" w:sz="0" w:space="0" w:color="auto"/>
          </w:divBdr>
        </w:div>
        <w:div w:id="73551067">
          <w:marLeft w:val="720"/>
          <w:marRight w:val="0"/>
          <w:marTop w:val="0"/>
          <w:marBottom w:val="0"/>
          <w:divBdr>
            <w:top w:val="none" w:sz="0" w:space="0" w:color="auto"/>
            <w:left w:val="none" w:sz="0" w:space="0" w:color="auto"/>
            <w:bottom w:val="none" w:sz="0" w:space="0" w:color="auto"/>
            <w:right w:val="none" w:sz="0" w:space="0" w:color="auto"/>
          </w:divBdr>
        </w:div>
        <w:div w:id="117915446">
          <w:marLeft w:val="720"/>
          <w:marRight w:val="0"/>
          <w:marTop w:val="0"/>
          <w:marBottom w:val="0"/>
          <w:divBdr>
            <w:top w:val="none" w:sz="0" w:space="0" w:color="auto"/>
            <w:left w:val="none" w:sz="0" w:space="0" w:color="auto"/>
            <w:bottom w:val="none" w:sz="0" w:space="0" w:color="auto"/>
            <w:right w:val="none" w:sz="0" w:space="0" w:color="auto"/>
          </w:divBdr>
        </w:div>
        <w:div w:id="121385329">
          <w:marLeft w:val="720"/>
          <w:marRight w:val="0"/>
          <w:marTop w:val="0"/>
          <w:marBottom w:val="0"/>
          <w:divBdr>
            <w:top w:val="none" w:sz="0" w:space="0" w:color="auto"/>
            <w:left w:val="none" w:sz="0" w:space="0" w:color="auto"/>
            <w:bottom w:val="none" w:sz="0" w:space="0" w:color="auto"/>
            <w:right w:val="none" w:sz="0" w:space="0" w:color="auto"/>
          </w:divBdr>
        </w:div>
        <w:div w:id="173619103">
          <w:marLeft w:val="720"/>
          <w:marRight w:val="0"/>
          <w:marTop w:val="0"/>
          <w:marBottom w:val="0"/>
          <w:divBdr>
            <w:top w:val="none" w:sz="0" w:space="0" w:color="auto"/>
            <w:left w:val="none" w:sz="0" w:space="0" w:color="auto"/>
            <w:bottom w:val="none" w:sz="0" w:space="0" w:color="auto"/>
            <w:right w:val="none" w:sz="0" w:space="0" w:color="auto"/>
          </w:divBdr>
        </w:div>
        <w:div w:id="337928561">
          <w:marLeft w:val="720"/>
          <w:marRight w:val="0"/>
          <w:marTop w:val="0"/>
          <w:marBottom w:val="0"/>
          <w:divBdr>
            <w:top w:val="none" w:sz="0" w:space="0" w:color="auto"/>
            <w:left w:val="none" w:sz="0" w:space="0" w:color="auto"/>
            <w:bottom w:val="none" w:sz="0" w:space="0" w:color="auto"/>
            <w:right w:val="none" w:sz="0" w:space="0" w:color="auto"/>
          </w:divBdr>
        </w:div>
        <w:div w:id="433597828">
          <w:marLeft w:val="1440"/>
          <w:marRight w:val="0"/>
          <w:marTop w:val="0"/>
          <w:marBottom w:val="0"/>
          <w:divBdr>
            <w:top w:val="none" w:sz="0" w:space="0" w:color="auto"/>
            <w:left w:val="none" w:sz="0" w:space="0" w:color="auto"/>
            <w:bottom w:val="none" w:sz="0" w:space="0" w:color="auto"/>
            <w:right w:val="none" w:sz="0" w:space="0" w:color="auto"/>
          </w:divBdr>
        </w:div>
        <w:div w:id="460616815">
          <w:marLeft w:val="0"/>
          <w:marRight w:val="0"/>
          <w:marTop w:val="0"/>
          <w:marBottom w:val="200"/>
          <w:divBdr>
            <w:top w:val="none" w:sz="0" w:space="0" w:color="auto"/>
            <w:left w:val="none" w:sz="0" w:space="0" w:color="auto"/>
            <w:bottom w:val="none" w:sz="0" w:space="0" w:color="auto"/>
            <w:right w:val="none" w:sz="0" w:space="0" w:color="auto"/>
          </w:divBdr>
        </w:div>
        <w:div w:id="463042451">
          <w:marLeft w:val="720"/>
          <w:marRight w:val="0"/>
          <w:marTop w:val="0"/>
          <w:marBottom w:val="0"/>
          <w:divBdr>
            <w:top w:val="none" w:sz="0" w:space="0" w:color="auto"/>
            <w:left w:val="none" w:sz="0" w:space="0" w:color="auto"/>
            <w:bottom w:val="none" w:sz="0" w:space="0" w:color="auto"/>
            <w:right w:val="none" w:sz="0" w:space="0" w:color="auto"/>
          </w:divBdr>
        </w:div>
        <w:div w:id="469711230">
          <w:marLeft w:val="0"/>
          <w:marRight w:val="0"/>
          <w:marTop w:val="0"/>
          <w:marBottom w:val="0"/>
          <w:divBdr>
            <w:top w:val="none" w:sz="0" w:space="0" w:color="auto"/>
            <w:left w:val="none" w:sz="0" w:space="0" w:color="auto"/>
            <w:bottom w:val="none" w:sz="0" w:space="0" w:color="auto"/>
            <w:right w:val="none" w:sz="0" w:space="0" w:color="auto"/>
          </w:divBdr>
        </w:div>
        <w:div w:id="546912312">
          <w:marLeft w:val="720"/>
          <w:marRight w:val="0"/>
          <w:marTop w:val="0"/>
          <w:marBottom w:val="0"/>
          <w:divBdr>
            <w:top w:val="none" w:sz="0" w:space="0" w:color="auto"/>
            <w:left w:val="none" w:sz="0" w:space="0" w:color="auto"/>
            <w:bottom w:val="none" w:sz="0" w:space="0" w:color="auto"/>
            <w:right w:val="none" w:sz="0" w:space="0" w:color="auto"/>
          </w:divBdr>
        </w:div>
        <w:div w:id="576718049">
          <w:marLeft w:val="0"/>
          <w:marRight w:val="0"/>
          <w:marTop w:val="0"/>
          <w:marBottom w:val="200"/>
          <w:divBdr>
            <w:top w:val="none" w:sz="0" w:space="0" w:color="auto"/>
            <w:left w:val="none" w:sz="0" w:space="0" w:color="auto"/>
            <w:bottom w:val="none" w:sz="0" w:space="0" w:color="auto"/>
            <w:right w:val="none" w:sz="0" w:space="0" w:color="auto"/>
          </w:divBdr>
        </w:div>
        <w:div w:id="617028488">
          <w:marLeft w:val="720"/>
          <w:marRight w:val="0"/>
          <w:marTop w:val="0"/>
          <w:marBottom w:val="0"/>
          <w:divBdr>
            <w:top w:val="none" w:sz="0" w:space="0" w:color="auto"/>
            <w:left w:val="none" w:sz="0" w:space="0" w:color="auto"/>
            <w:bottom w:val="none" w:sz="0" w:space="0" w:color="auto"/>
            <w:right w:val="none" w:sz="0" w:space="0" w:color="auto"/>
          </w:divBdr>
        </w:div>
        <w:div w:id="634945087">
          <w:marLeft w:val="720"/>
          <w:marRight w:val="0"/>
          <w:marTop w:val="0"/>
          <w:marBottom w:val="0"/>
          <w:divBdr>
            <w:top w:val="none" w:sz="0" w:space="0" w:color="auto"/>
            <w:left w:val="none" w:sz="0" w:space="0" w:color="auto"/>
            <w:bottom w:val="none" w:sz="0" w:space="0" w:color="auto"/>
            <w:right w:val="none" w:sz="0" w:space="0" w:color="auto"/>
          </w:divBdr>
        </w:div>
        <w:div w:id="676885744">
          <w:marLeft w:val="0"/>
          <w:marRight w:val="0"/>
          <w:marTop w:val="0"/>
          <w:marBottom w:val="200"/>
          <w:divBdr>
            <w:top w:val="none" w:sz="0" w:space="0" w:color="auto"/>
            <w:left w:val="none" w:sz="0" w:space="0" w:color="auto"/>
            <w:bottom w:val="none" w:sz="0" w:space="0" w:color="auto"/>
            <w:right w:val="none" w:sz="0" w:space="0" w:color="auto"/>
          </w:divBdr>
        </w:div>
        <w:div w:id="701714449">
          <w:marLeft w:val="0"/>
          <w:marRight w:val="0"/>
          <w:marTop w:val="0"/>
          <w:marBottom w:val="0"/>
          <w:divBdr>
            <w:top w:val="none" w:sz="0" w:space="0" w:color="auto"/>
            <w:left w:val="none" w:sz="0" w:space="0" w:color="auto"/>
            <w:bottom w:val="none" w:sz="0" w:space="0" w:color="auto"/>
            <w:right w:val="none" w:sz="0" w:space="0" w:color="auto"/>
          </w:divBdr>
        </w:div>
        <w:div w:id="735009243">
          <w:marLeft w:val="1440"/>
          <w:marRight w:val="0"/>
          <w:marTop w:val="0"/>
          <w:marBottom w:val="0"/>
          <w:divBdr>
            <w:top w:val="none" w:sz="0" w:space="0" w:color="auto"/>
            <w:left w:val="none" w:sz="0" w:space="0" w:color="auto"/>
            <w:bottom w:val="none" w:sz="0" w:space="0" w:color="auto"/>
            <w:right w:val="none" w:sz="0" w:space="0" w:color="auto"/>
          </w:divBdr>
        </w:div>
        <w:div w:id="860363939">
          <w:marLeft w:val="0"/>
          <w:marRight w:val="0"/>
          <w:marTop w:val="0"/>
          <w:marBottom w:val="200"/>
          <w:divBdr>
            <w:top w:val="none" w:sz="0" w:space="0" w:color="auto"/>
            <w:left w:val="none" w:sz="0" w:space="0" w:color="auto"/>
            <w:bottom w:val="none" w:sz="0" w:space="0" w:color="auto"/>
            <w:right w:val="none" w:sz="0" w:space="0" w:color="auto"/>
          </w:divBdr>
        </w:div>
        <w:div w:id="914358996">
          <w:marLeft w:val="720"/>
          <w:marRight w:val="0"/>
          <w:marTop w:val="0"/>
          <w:marBottom w:val="0"/>
          <w:divBdr>
            <w:top w:val="none" w:sz="0" w:space="0" w:color="auto"/>
            <w:left w:val="none" w:sz="0" w:space="0" w:color="auto"/>
            <w:bottom w:val="none" w:sz="0" w:space="0" w:color="auto"/>
            <w:right w:val="none" w:sz="0" w:space="0" w:color="auto"/>
          </w:divBdr>
        </w:div>
        <w:div w:id="987368092">
          <w:marLeft w:val="720"/>
          <w:marRight w:val="0"/>
          <w:marTop w:val="0"/>
          <w:marBottom w:val="0"/>
          <w:divBdr>
            <w:top w:val="none" w:sz="0" w:space="0" w:color="auto"/>
            <w:left w:val="none" w:sz="0" w:space="0" w:color="auto"/>
            <w:bottom w:val="none" w:sz="0" w:space="0" w:color="auto"/>
            <w:right w:val="none" w:sz="0" w:space="0" w:color="auto"/>
          </w:divBdr>
        </w:div>
        <w:div w:id="1061175014">
          <w:marLeft w:val="1440"/>
          <w:marRight w:val="0"/>
          <w:marTop w:val="0"/>
          <w:marBottom w:val="0"/>
          <w:divBdr>
            <w:top w:val="none" w:sz="0" w:space="0" w:color="auto"/>
            <w:left w:val="none" w:sz="0" w:space="0" w:color="auto"/>
            <w:bottom w:val="none" w:sz="0" w:space="0" w:color="auto"/>
            <w:right w:val="none" w:sz="0" w:space="0" w:color="auto"/>
          </w:divBdr>
        </w:div>
        <w:div w:id="1113400569">
          <w:marLeft w:val="720"/>
          <w:marRight w:val="0"/>
          <w:marTop w:val="0"/>
          <w:marBottom w:val="0"/>
          <w:divBdr>
            <w:top w:val="none" w:sz="0" w:space="0" w:color="auto"/>
            <w:left w:val="none" w:sz="0" w:space="0" w:color="auto"/>
            <w:bottom w:val="none" w:sz="0" w:space="0" w:color="auto"/>
            <w:right w:val="none" w:sz="0" w:space="0" w:color="auto"/>
          </w:divBdr>
        </w:div>
        <w:div w:id="1279680949">
          <w:marLeft w:val="720"/>
          <w:marRight w:val="0"/>
          <w:marTop w:val="0"/>
          <w:marBottom w:val="0"/>
          <w:divBdr>
            <w:top w:val="none" w:sz="0" w:space="0" w:color="auto"/>
            <w:left w:val="none" w:sz="0" w:space="0" w:color="auto"/>
            <w:bottom w:val="none" w:sz="0" w:space="0" w:color="auto"/>
            <w:right w:val="none" w:sz="0" w:space="0" w:color="auto"/>
          </w:divBdr>
        </w:div>
        <w:div w:id="1283418647">
          <w:marLeft w:val="720"/>
          <w:marRight w:val="0"/>
          <w:marTop w:val="0"/>
          <w:marBottom w:val="0"/>
          <w:divBdr>
            <w:top w:val="none" w:sz="0" w:space="0" w:color="auto"/>
            <w:left w:val="none" w:sz="0" w:space="0" w:color="auto"/>
            <w:bottom w:val="none" w:sz="0" w:space="0" w:color="auto"/>
            <w:right w:val="none" w:sz="0" w:space="0" w:color="auto"/>
          </w:divBdr>
        </w:div>
        <w:div w:id="1300457780">
          <w:marLeft w:val="720"/>
          <w:marRight w:val="0"/>
          <w:marTop w:val="0"/>
          <w:marBottom w:val="0"/>
          <w:divBdr>
            <w:top w:val="none" w:sz="0" w:space="0" w:color="auto"/>
            <w:left w:val="none" w:sz="0" w:space="0" w:color="auto"/>
            <w:bottom w:val="none" w:sz="0" w:space="0" w:color="auto"/>
            <w:right w:val="none" w:sz="0" w:space="0" w:color="auto"/>
          </w:divBdr>
        </w:div>
        <w:div w:id="1437796949">
          <w:marLeft w:val="1440"/>
          <w:marRight w:val="0"/>
          <w:marTop w:val="0"/>
          <w:marBottom w:val="0"/>
          <w:divBdr>
            <w:top w:val="none" w:sz="0" w:space="0" w:color="auto"/>
            <w:left w:val="none" w:sz="0" w:space="0" w:color="auto"/>
            <w:bottom w:val="none" w:sz="0" w:space="0" w:color="auto"/>
            <w:right w:val="none" w:sz="0" w:space="0" w:color="auto"/>
          </w:divBdr>
        </w:div>
        <w:div w:id="1455902309">
          <w:marLeft w:val="720"/>
          <w:marRight w:val="0"/>
          <w:marTop w:val="0"/>
          <w:marBottom w:val="0"/>
          <w:divBdr>
            <w:top w:val="none" w:sz="0" w:space="0" w:color="auto"/>
            <w:left w:val="none" w:sz="0" w:space="0" w:color="auto"/>
            <w:bottom w:val="none" w:sz="0" w:space="0" w:color="auto"/>
            <w:right w:val="none" w:sz="0" w:space="0" w:color="auto"/>
          </w:divBdr>
        </w:div>
        <w:div w:id="1468090793">
          <w:marLeft w:val="720"/>
          <w:marRight w:val="0"/>
          <w:marTop w:val="0"/>
          <w:marBottom w:val="0"/>
          <w:divBdr>
            <w:top w:val="none" w:sz="0" w:space="0" w:color="auto"/>
            <w:left w:val="none" w:sz="0" w:space="0" w:color="auto"/>
            <w:bottom w:val="none" w:sz="0" w:space="0" w:color="auto"/>
            <w:right w:val="none" w:sz="0" w:space="0" w:color="auto"/>
          </w:divBdr>
        </w:div>
        <w:div w:id="1514110023">
          <w:marLeft w:val="1440"/>
          <w:marRight w:val="0"/>
          <w:marTop w:val="0"/>
          <w:marBottom w:val="0"/>
          <w:divBdr>
            <w:top w:val="none" w:sz="0" w:space="0" w:color="auto"/>
            <w:left w:val="none" w:sz="0" w:space="0" w:color="auto"/>
            <w:bottom w:val="none" w:sz="0" w:space="0" w:color="auto"/>
            <w:right w:val="none" w:sz="0" w:space="0" w:color="auto"/>
          </w:divBdr>
        </w:div>
        <w:div w:id="1546141929">
          <w:marLeft w:val="720"/>
          <w:marRight w:val="0"/>
          <w:marTop w:val="0"/>
          <w:marBottom w:val="0"/>
          <w:divBdr>
            <w:top w:val="none" w:sz="0" w:space="0" w:color="auto"/>
            <w:left w:val="none" w:sz="0" w:space="0" w:color="auto"/>
            <w:bottom w:val="none" w:sz="0" w:space="0" w:color="auto"/>
            <w:right w:val="none" w:sz="0" w:space="0" w:color="auto"/>
          </w:divBdr>
        </w:div>
        <w:div w:id="1629581479">
          <w:marLeft w:val="720"/>
          <w:marRight w:val="0"/>
          <w:marTop w:val="0"/>
          <w:marBottom w:val="0"/>
          <w:divBdr>
            <w:top w:val="none" w:sz="0" w:space="0" w:color="auto"/>
            <w:left w:val="none" w:sz="0" w:space="0" w:color="auto"/>
            <w:bottom w:val="none" w:sz="0" w:space="0" w:color="auto"/>
            <w:right w:val="none" w:sz="0" w:space="0" w:color="auto"/>
          </w:divBdr>
        </w:div>
        <w:div w:id="1688214268">
          <w:marLeft w:val="720"/>
          <w:marRight w:val="0"/>
          <w:marTop w:val="0"/>
          <w:marBottom w:val="0"/>
          <w:divBdr>
            <w:top w:val="none" w:sz="0" w:space="0" w:color="auto"/>
            <w:left w:val="none" w:sz="0" w:space="0" w:color="auto"/>
            <w:bottom w:val="none" w:sz="0" w:space="0" w:color="auto"/>
            <w:right w:val="none" w:sz="0" w:space="0" w:color="auto"/>
          </w:divBdr>
        </w:div>
        <w:div w:id="1706365843">
          <w:marLeft w:val="720"/>
          <w:marRight w:val="0"/>
          <w:marTop w:val="0"/>
          <w:marBottom w:val="0"/>
          <w:divBdr>
            <w:top w:val="none" w:sz="0" w:space="0" w:color="auto"/>
            <w:left w:val="none" w:sz="0" w:space="0" w:color="auto"/>
            <w:bottom w:val="none" w:sz="0" w:space="0" w:color="auto"/>
            <w:right w:val="none" w:sz="0" w:space="0" w:color="auto"/>
          </w:divBdr>
        </w:div>
        <w:div w:id="1806193746">
          <w:marLeft w:val="720"/>
          <w:marRight w:val="0"/>
          <w:marTop w:val="0"/>
          <w:marBottom w:val="0"/>
          <w:divBdr>
            <w:top w:val="none" w:sz="0" w:space="0" w:color="auto"/>
            <w:left w:val="none" w:sz="0" w:space="0" w:color="auto"/>
            <w:bottom w:val="none" w:sz="0" w:space="0" w:color="auto"/>
            <w:right w:val="none" w:sz="0" w:space="0" w:color="auto"/>
          </w:divBdr>
        </w:div>
        <w:div w:id="1850098487">
          <w:marLeft w:val="720"/>
          <w:marRight w:val="0"/>
          <w:marTop w:val="0"/>
          <w:marBottom w:val="0"/>
          <w:divBdr>
            <w:top w:val="none" w:sz="0" w:space="0" w:color="auto"/>
            <w:left w:val="none" w:sz="0" w:space="0" w:color="auto"/>
            <w:bottom w:val="none" w:sz="0" w:space="0" w:color="auto"/>
            <w:right w:val="none" w:sz="0" w:space="0" w:color="auto"/>
          </w:divBdr>
        </w:div>
        <w:div w:id="1870605574">
          <w:marLeft w:val="1440"/>
          <w:marRight w:val="0"/>
          <w:marTop w:val="0"/>
          <w:marBottom w:val="0"/>
          <w:divBdr>
            <w:top w:val="none" w:sz="0" w:space="0" w:color="auto"/>
            <w:left w:val="none" w:sz="0" w:space="0" w:color="auto"/>
            <w:bottom w:val="none" w:sz="0" w:space="0" w:color="auto"/>
            <w:right w:val="none" w:sz="0" w:space="0" w:color="auto"/>
          </w:divBdr>
        </w:div>
        <w:div w:id="1919778387">
          <w:marLeft w:val="720"/>
          <w:marRight w:val="0"/>
          <w:marTop w:val="0"/>
          <w:marBottom w:val="0"/>
          <w:divBdr>
            <w:top w:val="none" w:sz="0" w:space="0" w:color="auto"/>
            <w:left w:val="none" w:sz="0" w:space="0" w:color="auto"/>
            <w:bottom w:val="none" w:sz="0" w:space="0" w:color="auto"/>
            <w:right w:val="none" w:sz="0" w:space="0" w:color="auto"/>
          </w:divBdr>
        </w:div>
        <w:div w:id="1944219094">
          <w:marLeft w:val="0"/>
          <w:marRight w:val="0"/>
          <w:marTop w:val="0"/>
          <w:marBottom w:val="200"/>
          <w:divBdr>
            <w:top w:val="none" w:sz="0" w:space="0" w:color="auto"/>
            <w:left w:val="none" w:sz="0" w:space="0" w:color="auto"/>
            <w:bottom w:val="none" w:sz="0" w:space="0" w:color="auto"/>
            <w:right w:val="none" w:sz="0" w:space="0" w:color="auto"/>
          </w:divBdr>
        </w:div>
        <w:div w:id="1950045356">
          <w:marLeft w:val="1440"/>
          <w:marRight w:val="0"/>
          <w:marTop w:val="0"/>
          <w:marBottom w:val="0"/>
          <w:divBdr>
            <w:top w:val="none" w:sz="0" w:space="0" w:color="auto"/>
            <w:left w:val="none" w:sz="0" w:space="0" w:color="auto"/>
            <w:bottom w:val="none" w:sz="0" w:space="0" w:color="auto"/>
            <w:right w:val="none" w:sz="0" w:space="0" w:color="auto"/>
          </w:divBdr>
        </w:div>
        <w:div w:id="1986818554">
          <w:marLeft w:val="720"/>
          <w:marRight w:val="0"/>
          <w:marTop w:val="0"/>
          <w:marBottom w:val="0"/>
          <w:divBdr>
            <w:top w:val="none" w:sz="0" w:space="0" w:color="auto"/>
            <w:left w:val="none" w:sz="0" w:space="0" w:color="auto"/>
            <w:bottom w:val="none" w:sz="0" w:space="0" w:color="auto"/>
            <w:right w:val="none" w:sz="0" w:space="0" w:color="auto"/>
          </w:divBdr>
        </w:div>
        <w:div w:id="2033801937">
          <w:marLeft w:val="0"/>
          <w:marRight w:val="0"/>
          <w:marTop w:val="0"/>
          <w:marBottom w:val="200"/>
          <w:divBdr>
            <w:top w:val="none" w:sz="0" w:space="0" w:color="auto"/>
            <w:left w:val="none" w:sz="0" w:space="0" w:color="auto"/>
            <w:bottom w:val="none" w:sz="0" w:space="0" w:color="auto"/>
            <w:right w:val="none" w:sz="0" w:space="0" w:color="auto"/>
          </w:divBdr>
        </w:div>
        <w:div w:id="2051958462">
          <w:marLeft w:val="1440"/>
          <w:marRight w:val="0"/>
          <w:marTop w:val="0"/>
          <w:marBottom w:val="0"/>
          <w:divBdr>
            <w:top w:val="none" w:sz="0" w:space="0" w:color="auto"/>
            <w:left w:val="none" w:sz="0" w:space="0" w:color="auto"/>
            <w:bottom w:val="none" w:sz="0" w:space="0" w:color="auto"/>
            <w:right w:val="none" w:sz="0" w:space="0" w:color="auto"/>
          </w:divBdr>
        </w:div>
        <w:div w:id="211120012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askins@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2144</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 U</vt:lpstr>
    </vt:vector>
  </TitlesOfParts>
  <Company>DeKalb County School Board</Company>
  <LinksUpToDate>false</LinksUpToDate>
  <CharactersWithSpaces>14805</CharactersWithSpaces>
  <SharedDoc>false</SharedDoc>
  <HLinks>
    <vt:vector size="12" baseType="variant">
      <vt:variant>
        <vt:i4>3997730</vt:i4>
      </vt:variant>
      <vt:variant>
        <vt:i4>3</vt:i4>
      </vt:variant>
      <vt:variant>
        <vt:i4>0</vt:i4>
      </vt:variant>
      <vt:variant>
        <vt:i4>5</vt:i4>
      </vt:variant>
      <vt:variant>
        <vt:lpwstr>http://ocw.mit.edu/ans7870/11/11.001j/f01/lectureimages/4/image12.html</vt:lpwstr>
      </vt:variant>
      <vt:variant>
        <vt:lpwstr/>
      </vt:variant>
      <vt:variant>
        <vt:i4>4915286</vt:i4>
      </vt:variant>
      <vt:variant>
        <vt:i4>0</vt:i4>
      </vt:variant>
      <vt:variant>
        <vt:i4>0</vt:i4>
      </vt:variant>
      <vt:variant>
        <vt:i4>5</vt:i4>
      </vt:variant>
      <vt:variant>
        <vt:lpwstr>http://www.history.com/topics/haymarket-riot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dc:title>
  <dc:subject/>
  <dc:creator>Tim J</dc:creator>
  <cp:keywords/>
  <dc:description/>
  <cp:lastModifiedBy>Kate Gaskins</cp:lastModifiedBy>
  <cp:revision>1</cp:revision>
  <cp:lastPrinted>2019-08-23T15:08:00Z</cp:lastPrinted>
  <dcterms:created xsi:type="dcterms:W3CDTF">2019-01-31T21:37:00Z</dcterms:created>
  <dcterms:modified xsi:type="dcterms:W3CDTF">2019-08-23T17:49:00Z</dcterms:modified>
</cp:coreProperties>
</file>